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7A9" w14:textId="054ACC86" w:rsidR="00737A5C" w:rsidRPr="00C355BC" w:rsidRDefault="1FD73908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 xml:space="preserve">Dear applicant, </w:t>
      </w:r>
    </w:p>
    <w:p w14:paraId="5E0E28E9" w14:textId="0D1CF3EB" w:rsidR="00E42658" w:rsidRPr="00C355BC" w:rsidRDefault="1FD73908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 xml:space="preserve">Thank you for </w:t>
      </w:r>
      <w:r w:rsidR="24589349" w:rsidRPr="6C42840D">
        <w:rPr>
          <w:rFonts w:ascii="Arial" w:hAnsi="Arial" w:cs="Arial"/>
          <w:sz w:val="20"/>
          <w:szCs w:val="20"/>
        </w:rPr>
        <w:t xml:space="preserve">your interest in the </w:t>
      </w:r>
      <w:r w:rsidRPr="6C42840D">
        <w:rPr>
          <w:rFonts w:ascii="Arial" w:hAnsi="Arial" w:cs="Arial"/>
          <w:sz w:val="20"/>
          <w:szCs w:val="20"/>
        </w:rPr>
        <w:t>School Leadership Programme</w:t>
      </w:r>
      <w:r w:rsidR="334843F3" w:rsidRPr="6C42840D">
        <w:rPr>
          <w:rFonts w:ascii="Arial" w:hAnsi="Arial" w:cs="Arial"/>
          <w:sz w:val="20"/>
          <w:szCs w:val="20"/>
        </w:rPr>
        <w:t xml:space="preserve"> (SLP)</w:t>
      </w:r>
      <w:r w:rsidRPr="6C42840D">
        <w:rPr>
          <w:rFonts w:ascii="Arial" w:hAnsi="Arial" w:cs="Arial"/>
          <w:sz w:val="20"/>
          <w:szCs w:val="20"/>
        </w:rPr>
        <w:t xml:space="preserve">. </w:t>
      </w:r>
    </w:p>
    <w:p w14:paraId="4D00CA2C" w14:textId="34A4947E" w:rsidR="002D4F66" w:rsidRDefault="1F52254A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59B57677">
        <w:rPr>
          <w:rFonts w:ascii="Arial" w:hAnsi="Arial" w:cs="Arial"/>
          <w:sz w:val="20"/>
          <w:szCs w:val="20"/>
        </w:rPr>
        <w:t>The SLP is being offered by the T</w:t>
      </w:r>
      <w:r w:rsidR="11320AA1" w:rsidRPr="59B57677">
        <w:rPr>
          <w:rFonts w:ascii="Arial" w:hAnsi="Arial" w:cs="Arial"/>
          <w:sz w:val="20"/>
          <w:szCs w:val="20"/>
        </w:rPr>
        <w:t xml:space="preserve">eaching </w:t>
      </w:r>
      <w:r w:rsidRPr="59B57677">
        <w:rPr>
          <w:rFonts w:ascii="Arial" w:hAnsi="Arial" w:cs="Arial"/>
          <w:sz w:val="20"/>
          <w:szCs w:val="20"/>
        </w:rPr>
        <w:t>S</w:t>
      </w:r>
      <w:r w:rsidR="11320AA1" w:rsidRPr="59B57677">
        <w:rPr>
          <w:rFonts w:ascii="Arial" w:hAnsi="Arial" w:cs="Arial"/>
          <w:sz w:val="20"/>
          <w:szCs w:val="20"/>
        </w:rPr>
        <w:t xml:space="preserve">ervice </w:t>
      </w:r>
      <w:r w:rsidRPr="59B57677">
        <w:rPr>
          <w:rFonts w:ascii="Arial" w:hAnsi="Arial" w:cs="Arial"/>
          <w:sz w:val="20"/>
          <w:szCs w:val="20"/>
        </w:rPr>
        <w:t>C</w:t>
      </w:r>
      <w:r w:rsidR="11320AA1" w:rsidRPr="59B57677">
        <w:rPr>
          <w:rFonts w:ascii="Arial" w:hAnsi="Arial" w:cs="Arial"/>
          <w:sz w:val="20"/>
          <w:szCs w:val="20"/>
        </w:rPr>
        <w:t>ommission</w:t>
      </w:r>
      <w:r w:rsidRPr="59B57677">
        <w:rPr>
          <w:rFonts w:ascii="Arial" w:hAnsi="Arial" w:cs="Arial"/>
          <w:sz w:val="20"/>
          <w:szCs w:val="20"/>
        </w:rPr>
        <w:t xml:space="preserve"> and five Teache</w:t>
      </w:r>
      <w:r w:rsidR="3E4CBFD7" w:rsidRPr="59B57677">
        <w:rPr>
          <w:rFonts w:ascii="Arial" w:hAnsi="Arial" w:cs="Arial"/>
          <w:sz w:val="20"/>
          <w:szCs w:val="20"/>
        </w:rPr>
        <w:t>r Training</w:t>
      </w:r>
      <w:r w:rsidRPr="59B57677">
        <w:rPr>
          <w:rFonts w:ascii="Arial" w:hAnsi="Arial" w:cs="Arial"/>
          <w:sz w:val="20"/>
          <w:szCs w:val="20"/>
        </w:rPr>
        <w:t xml:space="preserve"> Institutions</w:t>
      </w:r>
      <w:r w:rsidR="29DBB97C" w:rsidRPr="59B57677">
        <w:rPr>
          <w:rFonts w:ascii="Arial" w:hAnsi="Arial" w:cs="Arial"/>
          <w:sz w:val="20"/>
          <w:szCs w:val="20"/>
        </w:rPr>
        <w:t xml:space="preserve"> (TTI</w:t>
      </w:r>
      <w:r w:rsidR="11320AA1" w:rsidRPr="59B57677">
        <w:rPr>
          <w:rFonts w:ascii="Arial" w:hAnsi="Arial" w:cs="Arial"/>
          <w:sz w:val="20"/>
          <w:szCs w:val="20"/>
        </w:rPr>
        <w:t>s</w:t>
      </w:r>
      <w:r w:rsidR="29DBB97C" w:rsidRPr="59B57677">
        <w:rPr>
          <w:rFonts w:ascii="Arial" w:hAnsi="Arial" w:cs="Arial"/>
          <w:sz w:val="20"/>
          <w:szCs w:val="20"/>
        </w:rPr>
        <w:t>)</w:t>
      </w:r>
      <w:r w:rsidRPr="59B57677">
        <w:rPr>
          <w:rFonts w:ascii="Arial" w:hAnsi="Arial" w:cs="Arial"/>
          <w:sz w:val="20"/>
          <w:szCs w:val="20"/>
        </w:rPr>
        <w:t xml:space="preserve"> in Sierra Leone. </w:t>
      </w:r>
      <w:r w:rsidR="29DBB97C" w:rsidRPr="59B57677">
        <w:rPr>
          <w:rFonts w:ascii="Arial" w:hAnsi="Arial" w:cs="Arial"/>
          <w:sz w:val="20"/>
          <w:szCs w:val="20"/>
        </w:rPr>
        <w:t xml:space="preserve">Successful applicants will </w:t>
      </w:r>
      <w:r w:rsidR="16B39ED0" w:rsidRPr="59B57677">
        <w:rPr>
          <w:rFonts w:ascii="Arial" w:hAnsi="Arial" w:cs="Arial"/>
          <w:sz w:val="20"/>
          <w:szCs w:val="20"/>
        </w:rPr>
        <w:t xml:space="preserve">be allocated to </w:t>
      </w:r>
      <w:r w:rsidR="29DBB97C" w:rsidRPr="59B57677">
        <w:rPr>
          <w:rFonts w:ascii="Arial" w:hAnsi="Arial" w:cs="Arial"/>
          <w:sz w:val="20"/>
          <w:szCs w:val="20"/>
        </w:rPr>
        <w:t>study with one of the five TTIs listed below, depending on the district where they are working: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969"/>
      </w:tblGrid>
      <w:tr w:rsidR="00FD0656" w:rsidRPr="00AB551A" w14:paraId="61EE1F69" w14:textId="77777777" w:rsidTr="009846FD">
        <w:trPr>
          <w:trHeight w:val="300"/>
          <w:jc w:val="center"/>
        </w:trPr>
        <w:tc>
          <w:tcPr>
            <w:tcW w:w="2943" w:type="dxa"/>
            <w:vAlign w:val="center"/>
          </w:tcPr>
          <w:p w14:paraId="41BFF582" w14:textId="3A209007" w:rsidR="00AB551A" w:rsidRPr="00C355BC" w:rsidRDefault="091E59B4" w:rsidP="009846FD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TTI</w:t>
            </w:r>
          </w:p>
        </w:tc>
        <w:tc>
          <w:tcPr>
            <w:tcW w:w="3969" w:type="dxa"/>
            <w:vAlign w:val="center"/>
          </w:tcPr>
          <w:p w14:paraId="7C3A4175" w14:textId="0D9ADA24" w:rsidR="00AB551A" w:rsidRPr="00C355BC" w:rsidRDefault="091E59B4" w:rsidP="009846FD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Districts covered</w:t>
            </w:r>
          </w:p>
        </w:tc>
      </w:tr>
      <w:tr w:rsidR="00FD0656" w14:paraId="36B478FF" w14:textId="77777777" w:rsidTr="009846FD">
        <w:trPr>
          <w:trHeight w:val="300"/>
          <w:jc w:val="center"/>
        </w:trPr>
        <w:tc>
          <w:tcPr>
            <w:tcW w:w="2943" w:type="dxa"/>
          </w:tcPr>
          <w:p w14:paraId="0737ED5E" w14:textId="393AE8A9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Freetown Polytechnic</w:t>
            </w:r>
          </w:p>
        </w:tc>
        <w:tc>
          <w:tcPr>
            <w:tcW w:w="3969" w:type="dxa"/>
          </w:tcPr>
          <w:p w14:paraId="0799EA0C" w14:textId="3A4A7AB7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Western Area Urban and Rural</w:t>
            </w:r>
          </w:p>
        </w:tc>
      </w:tr>
      <w:tr w:rsidR="00FD0656" w14:paraId="7357FCDA" w14:textId="77777777" w:rsidTr="009846FD">
        <w:trPr>
          <w:trHeight w:val="300"/>
          <w:jc w:val="center"/>
        </w:trPr>
        <w:tc>
          <w:tcPr>
            <w:tcW w:w="2943" w:type="dxa"/>
          </w:tcPr>
          <w:p w14:paraId="44928FAD" w14:textId="2D85637C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Ernest Bai Koroma University</w:t>
            </w:r>
          </w:p>
        </w:tc>
        <w:tc>
          <w:tcPr>
            <w:tcW w:w="3969" w:type="dxa"/>
          </w:tcPr>
          <w:p w14:paraId="459EACCD" w14:textId="6AEB28B6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 xml:space="preserve">Port Loko,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Kambia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>, and Tonkolili</w:t>
            </w:r>
          </w:p>
        </w:tc>
      </w:tr>
      <w:tr w:rsidR="00FD0656" w14:paraId="6D91E3C9" w14:textId="77777777" w:rsidTr="009846FD">
        <w:trPr>
          <w:trHeight w:val="300"/>
          <w:jc w:val="center"/>
        </w:trPr>
        <w:tc>
          <w:tcPr>
            <w:tcW w:w="2943" w:type="dxa"/>
          </w:tcPr>
          <w:p w14:paraId="118C22DF" w14:textId="20DFA879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UNIMAK</w:t>
            </w:r>
          </w:p>
        </w:tc>
        <w:tc>
          <w:tcPr>
            <w:tcW w:w="3969" w:type="dxa"/>
          </w:tcPr>
          <w:p w14:paraId="4822793D" w14:textId="04501A6B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Koinadugu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Falaba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 xml:space="preserve">, Karene, and Bombali </w:t>
            </w:r>
          </w:p>
        </w:tc>
      </w:tr>
      <w:tr w:rsidR="00FD0656" w14:paraId="2B5E4150" w14:textId="77777777" w:rsidTr="009846FD">
        <w:trPr>
          <w:trHeight w:val="300"/>
          <w:jc w:val="center"/>
        </w:trPr>
        <w:tc>
          <w:tcPr>
            <w:tcW w:w="2943" w:type="dxa"/>
          </w:tcPr>
          <w:p w14:paraId="10DC92EE" w14:textId="2CE6CBE2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Njala University</w:t>
            </w:r>
          </w:p>
        </w:tc>
        <w:tc>
          <w:tcPr>
            <w:tcW w:w="3969" w:type="dxa"/>
          </w:tcPr>
          <w:p w14:paraId="78FD6024" w14:textId="286FF797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 xml:space="preserve">Moyamba,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Pujehun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>, Bo and Bonthe</w:t>
            </w:r>
          </w:p>
        </w:tc>
      </w:tr>
      <w:tr w:rsidR="00FD0656" w14:paraId="7D3D0F0A" w14:textId="77777777" w:rsidTr="009846FD">
        <w:trPr>
          <w:trHeight w:val="300"/>
          <w:jc w:val="center"/>
        </w:trPr>
        <w:tc>
          <w:tcPr>
            <w:tcW w:w="2943" w:type="dxa"/>
          </w:tcPr>
          <w:p w14:paraId="59FC53D5" w14:textId="2DDD2513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Eastern Technical University</w:t>
            </w:r>
          </w:p>
        </w:tc>
        <w:tc>
          <w:tcPr>
            <w:tcW w:w="3969" w:type="dxa"/>
          </w:tcPr>
          <w:p w14:paraId="4028EDF1" w14:textId="41A8F4CB" w:rsidR="00AB551A" w:rsidRDefault="6E676607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Kono, Kenema and Kailahun</w:t>
            </w:r>
          </w:p>
        </w:tc>
      </w:tr>
    </w:tbl>
    <w:p w14:paraId="66DF786F" w14:textId="77777777" w:rsidR="00AB551A" w:rsidRDefault="00AB551A" w:rsidP="00AB551A">
      <w:pPr>
        <w:spacing w:line="276" w:lineRule="auto"/>
        <w:rPr>
          <w:rFonts w:ascii="Arial" w:hAnsi="Arial" w:cs="Arial"/>
          <w:sz w:val="20"/>
          <w:szCs w:val="20"/>
        </w:rPr>
      </w:pPr>
    </w:p>
    <w:p w14:paraId="48BD5B02" w14:textId="1444C4DE" w:rsidR="00330315" w:rsidRPr="00C355BC" w:rsidRDefault="334843F3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>The School Leadership Programme (SLP)</w:t>
      </w:r>
      <w:r w:rsidR="2B8204BB" w:rsidRPr="6C42840D">
        <w:rPr>
          <w:rFonts w:ascii="Arial" w:hAnsi="Arial" w:cs="Arial"/>
          <w:sz w:val="20"/>
          <w:szCs w:val="20"/>
        </w:rPr>
        <w:t xml:space="preserve"> is </w:t>
      </w:r>
      <w:r w:rsidR="45D0A6F0" w:rsidRPr="6C42840D">
        <w:rPr>
          <w:rFonts w:ascii="Arial" w:hAnsi="Arial" w:cs="Arial"/>
          <w:sz w:val="20"/>
          <w:szCs w:val="20"/>
        </w:rPr>
        <w:t xml:space="preserve">open to </w:t>
      </w:r>
      <w:r w:rsidR="2B8204BB" w:rsidRPr="6C42840D">
        <w:rPr>
          <w:rFonts w:ascii="Arial" w:hAnsi="Arial" w:cs="Arial"/>
          <w:sz w:val="20"/>
          <w:szCs w:val="20"/>
        </w:rPr>
        <w:t xml:space="preserve">secondary </w:t>
      </w:r>
      <w:r w:rsidR="45D0A6F0" w:rsidRPr="6C42840D">
        <w:rPr>
          <w:rFonts w:ascii="Arial" w:hAnsi="Arial" w:cs="Arial"/>
          <w:sz w:val="20"/>
          <w:szCs w:val="20"/>
        </w:rPr>
        <w:t>school leaders - Principals, Vice Principals, Senior Teachers and Heads of Department</w:t>
      </w:r>
      <w:r w:rsidR="6594373A" w:rsidRPr="6C42840D">
        <w:rPr>
          <w:rFonts w:ascii="Arial" w:hAnsi="Arial" w:cs="Arial"/>
          <w:sz w:val="20"/>
          <w:szCs w:val="20"/>
        </w:rPr>
        <w:t xml:space="preserve"> – in all districts of Sierra Leone</w:t>
      </w:r>
      <w:r w:rsidR="45D0A6F0" w:rsidRPr="6C42840D">
        <w:rPr>
          <w:rFonts w:ascii="Arial" w:hAnsi="Arial" w:cs="Arial"/>
          <w:sz w:val="20"/>
          <w:szCs w:val="20"/>
        </w:rPr>
        <w:t xml:space="preserve">. </w:t>
      </w:r>
    </w:p>
    <w:p w14:paraId="4FBE0D72" w14:textId="41F8AA61" w:rsidR="0081036C" w:rsidRPr="00C355BC" w:rsidRDefault="6594373A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 xml:space="preserve">Women school leaders and school leaders with disabilities are </w:t>
      </w:r>
      <w:r w:rsidR="457E64F4" w:rsidRPr="6C42840D">
        <w:rPr>
          <w:rFonts w:ascii="Arial" w:hAnsi="Arial" w:cs="Arial"/>
          <w:sz w:val="20"/>
          <w:szCs w:val="20"/>
        </w:rPr>
        <w:t>especially</w:t>
      </w:r>
      <w:r w:rsidR="11EB6929" w:rsidRPr="6C42840D">
        <w:rPr>
          <w:rFonts w:ascii="Arial" w:hAnsi="Arial" w:cs="Arial"/>
          <w:sz w:val="20"/>
          <w:szCs w:val="20"/>
        </w:rPr>
        <w:t xml:space="preserve"> encourage</w:t>
      </w:r>
      <w:r w:rsidRPr="6C42840D">
        <w:rPr>
          <w:rFonts w:ascii="Arial" w:hAnsi="Arial" w:cs="Arial"/>
          <w:sz w:val="20"/>
          <w:szCs w:val="20"/>
        </w:rPr>
        <w:t xml:space="preserve">d to </w:t>
      </w:r>
      <w:r w:rsidR="11EB6929" w:rsidRPr="6C42840D">
        <w:rPr>
          <w:rFonts w:ascii="Arial" w:hAnsi="Arial" w:cs="Arial"/>
          <w:sz w:val="20"/>
          <w:szCs w:val="20"/>
        </w:rPr>
        <w:t>apply</w:t>
      </w:r>
      <w:r w:rsidR="570D6B62" w:rsidRPr="6C42840D">
        <w:rPr>
          <w:rFonts w:ascii="Arial" w:hAnsi="Arial" w:cs="Arial"/>
          <w:sz w:val="20"/>
          <w:szCs w:val="20"/>
        </w:rPr>
        <w:t>.</w:t>
      </w:r>
    </w:p>
    <w:p w14:paraId="0509CB0E" w14:textId="771C18F3" w:rsidR="00737A5C" w:rsidRPr="00C355BC" w:rsidRDefault="1B911116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 xml:space="preserve">During the </w:t>
      </w:r>
      <w:r w:rsidR="3CEB609A" w:rsidRPr="6C42840D">
        <w:rPr>
          <w:rFonts w:ascii="Arial" w:hAnsi="Arial" w:cs="Arial"/>
          <w:sz w:val="20"/>
          <w:szCs w:val="20"/>
        </w:rPr>
        <w:t xml:space="preserve">SLP, </w:t>
      </w:r>
      <w:r w:rsidRPr="6C42840D">
        <w:rPr>
          <w:rFonts w:ascii="Arial" w:hAnsi="Arial" w:cs="Arial"/>
          <w:sz w:val="20"/>
          <w:szCs w:val="20"/>
        </w:rPr>
        <w:t xml:space="preserve">you will </w:t>
      </w:r>
      <w:r w:rsidR="3CEB609A" w:rsidRPr="6C42840D">
        <w:rPr>
          <w:rFonts w:ascii="Arial" w:hAnsi="Arial" w:cs="Arial"/>
          <w:sz w:val="20"/>
          <w:szCs w:val="20"/>
        </w:rPr>
        <w:t>complete</w:t>
      </w:r>
      <w:r w:rsidRPr="6C42840D">
        <w:rPr>
          <w:rFonts w:ascii="Arial" w:hAnsi="Arial" w:cs="Arial"/>
          <w:sz w:val="20"/>
          <w:szCs w:val="20"/>
        </w:rPr>
        <w:t xml:space="preserve"> </w:t>
      </w:r>
      <w:r w:rsidR="3CEB609A" w:rsidRPr="6C42840D">
        <w:rPr>
          <w:rFonts w:ascii="Arial" w:hAnsi="Arial" w:cs="Arial"/>
          <w:sz w:val="20"/>
          <w:szCs w:val="20"/>
        </w:rPr>
        <w:t>four modules</w:t>
      </w:r>
      <w:r w:rsidRPr="6C42840D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D0656" w:rsidRPr="00C90890" w14:paraId="36A106BD" w14:textId="77777777" w:rsidTr="6C42840D">
        <w:trPr>
          <w:trHeight w:val="300"/>
        </w:trPr>
        <w:tc>
          <w:tcPr>
            <w:tcW w:w="9242" w:type="dxa"/>
          </w:tcPr>
          <w:p w14:paraId="14770FAC" w14:textId="77777777" w:rsidR="00C90890" w:rsidRPr="00C90890" w:rsidRDefault="00C90890" w:rsidP="6C42840D">
            <w:pPr>
              <w:spacing w:after="0" w:line="276" w:lineRule="auto"/>
              <w:rPr>
                <w:rFonts w:ascii="Arial" w:eastAsia="Effra VF T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eastAsia="Effra VF Trial" w:hAnsi="Arial" w:cs="Arial"/>
                <w:b/>
                <w:bCs/>
                <w:sz w:val="20"/>
                <w:szCs w:val="20"/>
              </w:rPr>
              <w:t xml:space="preserve">Foundation Module </w:t>
            </w:r>
            <w:r w:rsidRPr="009846FD">
              <w:rPr>
                <w:rFonts w:ascii="Arial" w:eastAsia="Effra VF Trial" w:hAnsi="Arial" w:cs="Arial"/>
                <w:b/>
                <w:bCs/>
                <w:sz w:val="20"/>
                <w:szCs w:val="20"/>
              </w:rPr>
              <w:t>(September 2026)</w:t>
            </w:r>
          </w:p>
        </w:tc>
      </w:tr>
      <w:tr w:rsidR="00FD0656" w:rsidRPr="009643BC" w14:paraId="51488269" w14:textId="77777777" w:rsidTr="6C42840D">
        <w:trPr>
          <w:trHeight w:val="300"/>
        </w:trPr>
        <w:tc>
          <w:tcPr>
            <w:tcW w:w="9242" w:type="dxa"/>
          </w:tcPr>
          <w:p w14:paraId="5A8C3E8D" w14:textId="77777777" w:rsidR="00C90890" w:rsidRPr="009643BC" w:rsidRDefault="00C90890" w:rsidP="6C42840D">
            <w:pPr>
              <w:spacing w:after="0" w:line="276" w:lineRule="auto"/>
              <w:rPr>
                <w:rFonts w:ascii="Arial" w:eastAsia="Effra VF Trial" w:hAnsi="Arial" w:cs="Arial"/>
                <w:sz w:val="20"/>
                <w:szCs w:val="20"/>
              </w:rPr>
            </w:pPr>
            <w:r w:rsidRPr="6C42840D">
              <w:rPr>
                <w:rFonts w:ascii="Arial" w:eastAsia="Effra VF Trial" w:hAnsi="Arial" w:cs="Arial"/>
                <w:sz w:val="20"/>
                <w:szCs w:val="20"/>
              </w:rPr>
              <w:t xml:space="preserve">In this short module you will attend a two-day workshop to learn about the </w:t>
            </w:r>
            <w:proofErr w:type="gramStart"/>
            <w:r w:rsidRPr="6C42840D">
              <w:rPr>
                <w:rFonts w:ascii="Arial" w:eastAsia="Effra VF Trial" w:hAnsi="Arial" w:cs="Arial"/>
                <w:sz w:val="20"/>
                <w:szCs w:val="20"/>
              </w:rPr>
              <w:t>programme</w:t>
            </w:r>
            <w:proofErr w:type="gramEnd"/>
            <w:r w:rsidRPr="6C42840D">
              <w:rPr>
                <w:rFonts w:ascii="Arial" w:eastAsia="Effra VF Trial" w:hAnsi="Arial" w:cs="Arial"/>
                <w:sz w:val="20"/>
                <w:szCs w:val="20"/>
              </w:rPr>
              <w:t xml:space="preserve"> so you know what to expect. You will also meet your tutor (the Local Leader of Learning) and peers who are also starting the SLP.</w:t>
            </w:r>
          </w:p>
        </w:tc>
      </w:tr>
      <w:tr w:rsidR="00FD0656" w:rsidRPr="00C90890" w14:paraId="0AEE2479" w14:textId="77777777" w:rsidTr="6C42840D">
        <w:trPr>
          <w:trHeight w:val="300"/>
        </w:trPr>
        <w:tc>
          <w:tcPr>
            <w:tcW w:w="9242" w:type="dxa"/>
          </w:tcPr>
          <w:p w14:paraId="65BFD228" w14:textId="77777777" w:rsidR="00C90890" w:rsidRPr="009846FD" w:rsidRDefault="00C90890" w:rsidP="6C42840D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Module 1: Leading School safety and Inclusion (September – December 2026) </w:t>
            </w:r>
          </w:p>
        </w:tc>
      </w:tr>
      <w:tr w:rsidR="00FD0656" w:rsidRPr="009643BC" w14:paraId="49C24167" w14:textId="77777777" w:rsidTr="6C42840D">
        <w:trPr>
          <w:trHeight w:val="300"/>
        </w:trPr>
        <w:tc>
          <w:tcPr>
            <w:tcW w:w="9242" w:type="dxa"/>
          </w:tcPr>
          <w:p w14:paraId="6CF9E48F" w14:textId="77777777" w:rsidR="00C90890" w:rsidRPr="009643BC" w:rsidRDefault="00C90890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This 3-month module focuses on school safety and inclusion. Completing this module blends self-study and school-based assignments with face to face and remote support from your tutor and from your peers.</w:t>
            </w:r>
          </w:p>
        </w:tc>
      </w:tr>
      <w:tr w:rsidR="00FD0656" w:rsidRPr="00C90890" w14:paraId="798D0575" w14:textId="77777777" w:rsidTr="6C42840D">
        <w:trPr>
          <w:trHeight w:val="300"/>
        </w:trPr>
        <w:tc>
          <w:tcPr>
            <w:tcW w:w="9242" w:type="dxa"/>
          </w:tcPr>
          <w:p w14:paraId="3C53E535" w14:textId="77777777" w:rsidR="00C90890" w:rsidRPr="009846FD" w:rsidRDefault="00C90890" w:rsidP="6C42840D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>Module 2: Leading Teaching and Learning (January – March 2027)</w:t>
            </w:r>
          </w:p>
        </w:tc>
      </w:tr>
      <w:tr w:rsidR="00FD0656" w:rsidRPr="009643BC" w14:paraId="41EDE820" w14:textId="77777777" w:rsidTr="6C42840D">
        <w:trPr>
          <w:trHeight w:val="300"/>
        </w:trPr>
        <w:tc>
          <w:tcPr>
            <w:tcW w:w="9242" w:type="dxa"/>
          </w:tcPr>
          <w:p w14:paraId="3217463A" w14:textId="77777777" w:rsidR="00C90890" w:rsidRPr="009643BC" w:rsidRDefault="00C90890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This 3-month module focuses on teaching and learning. Completing this module blends self-study and school-based assignments with face to face and remote support from your tutor and from your peers.</w:t>
            </w:r>
          </w:p>
        </w:tc>
      </w:tr>
      <w:tr w:rsidR="00FD0656" w:rsidRPr="00C90890" w14:paraId="0FAB594F" w14:textId="77777777" w:rsidTr="6C42840D">
        <w:trPr>
          <w:trHeight w:val="300"/>
        </w:trPr>
        <w:tc>
          <w:tcPr>
            <w:tcW w:w="9242" w:type="dxa"/>
          </w:tcPr>
          <w:p w14:paraId="5EEEF149" w14:textId="77777777" w:rsidR="00C90890" w:rsidRPr="009846FD" w:rsidRDefault="00C90890" w:rsidP="6C42840D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>Module 3: Leading School Improvement (</w:t>
            </w:r>
            <w:r w:rsidRPr="009846F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April</w:t>
            </w: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r w:rsidRPr="009846F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June</w:t>
            </w: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2027)</w:t>
            </w:r>
          </w:p>
        </w:tc>
      </w:tr>
      <w:tr w:rsidR="00FD0656" w:rsidRPr="009643BC" w14:paraId="4FA5D144" w14:textId="77777777" w:rsidTr="6C42840D">
        <w:trPr>
          <w:trHeight w:val="300"/>
        </w:trPr>
        <w:tc>
          <w:tcPr>
            <w:tcW w:w="9242" w:type="dxa"/>
          </w:tcPr>
          <w:p w14:paraId="3B8DF2BB" w14:textId="77777777" w:rsidR="00C90890" w:rsidRPr="009643BC" w:rsidRDefault="00C90890" w:rsidP="6C42840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This 3-month module focuses on school improvement. Completing this module blends self-study and school-based assignments with face to face and remote support from your tutor and from your peers.</w:t>
            </w:r>
          </w:p>
        </w:tc>
      </w:tr>
    </w:tbl>
    <w:p w14:paraId="6FC88B6F" w14:textId="1E44507D" w:rsidR="00C90890" w:rsidRPr="00C90890" w:rsidRDefault="00C90890" w:rsidP="6C42840D">
      <w:pPr>
        <w:spacing w:after="0" w:line="276" w:lineRule="auto"/>
        <w:rPr>
          <w:rFonts w:ascii="Arial" w:eastAsia="Effra VF Trial" w:hAnsi="Arial" w:cs="Arial"/>
          <w:i/>
          <w:iCs/>
          <w:sz w:val="20"/>
          <w:szCs w:val="20"/>
        </w:rPr>
      </w:pPr>
    </w:p>
    <w:p w14:paraId="70D74A62" w14:textId="20AA4866" w:rsidR="00840A65" w:rsidRPr="00840A65" w:rsidRDefault="00BA6E8E" w:rsidP="009846FD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b/>
          <w:bCs/>
          <w:sz w:val="20"/>
          <w:szCs w:val="20"/>
        </w:rPr>
        <w:t>Important information about the SLP</w:t>
      </w:r>
    </w:p>
    <w:p w14:paraId="0C1F5D89" w14:textId="6B45F157" w:rsidR="00160C54" w:rsidRPr="00C355BC" w:rsidRDefault="6E4968F4" w:rsidP="6C42840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>Completing the SLP will require between 2 and 4 hours of study per week.</w:t>
      </w:r>
    </w:p>
    <w:p w14:paraId="350C89B2" w14:textId="6B8603EB" w:rsidR="000472FA" w:rsidRPr="00C355BC" w:rsidRDefault="000472FA" w:rsidP="6C42840D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>You will require a</w:t>
      </w:r>
      <w:r w:rsidR="00C90890" w:rsidRPr="6C42840D">
        <w:rPr>
          <w:rFonts w:ascii="Arial" w:hAnsi="Arial" w:cs="Arial"/>
          <w:sz w:val="20"/>
          <w:szCs w:val="20"/>
        </w:rPr>
        <w:t xml:space="preserve">ccess to a desktop computer, laptop, tablet or smart phone to send and receive emails, access information online </w:t>
      </w:r>
      <w:r w:rsidR="00BA6E8E" w:rsidRPr="6C42840D">
        <w:rPr>
          <w:rFonts w:ascii="Arial" w:hAnsi="Arial" w:cs="Arial"/>
          <w:sz w:val="20"/>
          <w:szCs w:val="20"/>
        </w:rPr>
        <w:t>and to send an</w:t>
      </w:r>
      <w:r w:rsidR="00577DFB" w:rsidRPr="6C42840D">
        <w:rPr>
          <w:rFonts w:ascii="Arial" w:hAnsi="Arial" w:cs="Arial"/>
          <w:sz w:val="20"/>
          <w:szCs w:val="20"/>
        </w:rPr>
        <w:t>d</w:t>
      </w:r>
      <w:r w:rsidR="00BA6E8E" w:rsidRPr="6C42840D">
        <w:rPr>
          <w:rFonts w:ascii="Arial" w:hAnsi="Arial" w:cs="Arial"/>
          <w:sz w:val="20"/>
          <w:szCs w:val="20"/>
        </w:rPr>
        <w:t xml:space="preserve"> receive WhatsApp calls and messages.</w:t>
      </w:r>
    </w:p>
    <w:p w14:paraId="12177E9C" w14:textId="6DBE2648" w:rsidR="00DA5423" w:rsidRDefault="6BBD60B6" w:rsidP="6C42840D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4DCCCF28">
        <w:rPr>
          <w:rFonts w:ascii="Arial" w:hAnsi="Arial" w:cs="Arial"/>
          <w:sz w:val="20"/>
          <w:szCs w:val="20"/>
        </w:rPr>
        <w:t xml:space="preserve">The standard fee </w:t>
      </w:r>
      <w:r w:rsidR="00577DFB" w:rsidRPr="4DCCCF28">
        <w:rPr>
          <w:rFonts w:ascii="Arial" w:hAnsi="Arial" w:cs="Arial"/>
          <w:sz w:val="20"/>
          <w:szCs w:val="20"/>
        </w:rPr>
        <w:t xml:space="preserve">charged by all 5 TTIs </w:t>
      </w:r>
      <w:r w:rsidRPr="4DCCCF28">
        <w:rPr>
          <w:rFonts w:ascii="Arial" w:hAnsi="Arial" w:cs="Arial"/>
          <w:sz w:val="20"/>
          <w:szCs w:val="20"/>
        </w:rPr>
        <w:t xml:space="preserve">for completing the SLP is </w:t>
      </w:r>
      <w:r w:rsidR="3F507E79" w:rsidRPr="4DCCCF28">
        <w:rPr>
          <w:rFonts w:ascii="Arial" w:hAnsi="Arial" w:cs="Arial"/>
          <w:sz w:val="20"/>
          <w:szCs w:val="20"/>
        </w:rPr>
        <w:t>SLE 10,000</w:t>
      </w:r>
      <w:r w:rsidRPr="4DCCCF28">
        <w:rPr>
          <w:rFonts w:ascii="Arial" w:hAnsi="Arial" w:cs="Arial"/>
          <w:sz w:val="20"/>
          <w:szCs w:val="20"/>
        </w:rPr>
        <w:t>.</w:t>
      </w:r>
      <w:r w:rsidR="6BB104F4" w:rsidRPr="4DCCCF28">
        <w:rPr>
          <w:rFonts w:ascii="Arial" w:hAnsi="Arial" w:cs="Arial"/>
          <w:sz w:val="20"/>
          <w:szCs w:val="20"/>
        </w:rPr>
        <w:t xml:space="preserve"> </w:t>
      </w:r>
      <w:r w:rsidR="00BA6E8E" w:rsidRPr="4DCCCF28">
        <w:rPr>
          <w:rFonts w:ascii="Arial" w:hAnsi="Arial" w:cs="Arial"/>
          <w:sz w:val="20"/>
          <w:szCs w:val="20"/>
        </w:rPr>
        <w:t xml:space="preserve">You will pay this </w:t>
      </w:r>
      <w:r w:rsidR="6BB104F4" w:rsidRPr="4DCCCF28">
        <w:rPr>
          <w:rFonts w:ascii="Arial" w:hAnsi="Arial" w:cs="Arial"/>
          <w:sz w:val="20"/>
          <w:szCs w:val="20"/>
        </w:rPr>
        <w:t xml:space="preserve">fee </w:t>
      </w:r>
      <w:r w:rsidR="00DA5423" w:rsidRPr="4DCCCF28">
        <w:rPr>
          <w:rFonts w:ascii="Arial" w:hAnsi="Arial" w:cs="Arial"/>
          <w:sz w:val="20"/>
          <w:szCs w:val="20"/>
        </w:rPr>
        <w:t>to t</w:t>
      </w:r>
      <w:r w:rsidR="6BB104F4" w:rsidRPr="4DCCCF28">
        <w:rPr>
          <w:rFonts w:ascii="Arial" w:hAnsi="Arial" w:cs="Arial"/>
          <w:sz w:val="20"/>
          <w:szCs w:val="20"/>
        </w:rPr>
        <w:t>he TTI if you</w:t>
      </w:r>
      <w:r w:rsidR="6F4D84C2" w:rsidRPr="4DCCCF28">
        <w:rPr>
          <w:rFonts w:ascii="Arial" w:hAnsi="Arial" w:cs="Arial"/>
          <w:sz w:val="20"/>
          <w:szCs w:val="20"/>
        </w:rPr>
        <w:t xml:space="preserve">r application is successful. </w:t>
      </w:r>
    </w:p>
    <w:p w14:paraId="51925176" w14:textId="65112B1E" w:rsidR="006F3198" w:rsidRPr="00C355BC" w:rsidRDefault="006F3198" w:rsidP="6C42840D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4DCCCF28">
        <w:rPr>
          <w:rFonts w:ascii="Arial" w:hAnsi="Arial" w:cs="Arial"/>
          <w:sz w:val="20"/>
          <w:szCs w:val="20"/>
        </w:rPr>
        <w:t xml:space="preserve">The fee can be paid in two instalments: </w:t>
      </w:r>
      <w:r w:rsidR="00A52993" w:rsidRPr="4DCCCF28">
        <w:rPr>
          <w:rFonts w:ascii="Arial" w:hAnsi="Arial" w:cs="Arial"/>
          <w:sz w:val="20"/>
          <w:szCs w:val="20"/>
        </w:rPr>
        <w:t xml:space="preserve">SLE 6000 at the start of the programme and the remaining SLE </w:t>
      </w:r>
      <w:r w:rsidR="00EF75DB" w:rsidRPr="4DCCCF28">
        <w:rPr>
          <w:rFonts w:ascii="Arial" w:hAnsi="Arial" w:cs="Arial"/>
          <w:sz w:val="20"/>
          <w:szCs w:val="20"/>
        </w:rPr>
        <w:t>4000 before the start of Toolkit 2.</w:t>
      </w:r>
    </w:p>
    <w:p w14:paraId="44744A94" w14:textId="5EB3A69A" w:rsidR="00B07899" w:rsidRPr="00C355BC" w:rsidRDefault="00DB7730" w:rsidP="6C42840D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lastRenderedPageBreak/>
        <w:t>The fees cover all costs</w:t>
      </w:r>
      <w:r w:rsidR="00C4765A" w:rsidRPr="6C42840D">
        <w:rPr>
          <w:rFonts w:ascii="Arial" w:hAnsi="Arial" w:cs="Arial"/>
          <w:sz w:val="20"/>
          <w:szCs w:val="20"/>
        </w:rPr>
        <w:t xml:space="preserve"> associated with completing the SLP, </w:t>
      </w:r>
      <w:r w:rsidR="000472FA" w:rsidRPr="6C42840D">
        <w:rPr>
          <w:rFonts w:ascii="Arial" w:hAnsi="Arial" w:cs="Arial"/>
          <w:sz w:val="20"/>
          <w:szCs w:val="20"/>
        </w:rPr>
        <w:t>except the cost of data for phones and other devices</w:t>
      </w:r>
      <w:r w:rsidR="00546D6B" w:rsidRPr="6C42840D">
        <w:rPr>
          <w:rFonts w:ascii="Arial" w:hAnsi="Arial" w:cs="Arial"/>
          <w:sz w:val="20"/>
          <w:szCs w:val="20"/>
        </w:rPr>
        <w:t>,</w:t>
      </w:r>
      <w:r w:rsidR="00DA5423" w:rsidRPr="6C42840D">
        <w:rPr>
          <w:rFonts w:ascii="Arial" w:hAnsi="Arial" w:cs="Arial"/>
          <w:sz w:val="20"/>
          <w:szCs w:val="20"/>
        </w:rPr>
        <w:t xml:space="preserve"> and the cost of travel once per module to attend a meeting at district level.</w:t>
      </w:r>
    </w:p>
    <w:p w14:paraId="6801FB9F" w14:textId="77777777" w:rsidR="001E2490" w:rsidRPr="00C355BC" w:rsidRDefault="001E2490" w:rsidP="6C42840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0C4ECC" w14:textId="120C6629" w:rsidR="00061342" w:rsidRDefault="24589349" w:rsidP="00572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4DCCCF28">
        <w:rPr>
          <w:rFonts w:ascii="Arial" w:hAnsi="Arial" w:cs="Arial"/>
          <w:b/>
          <w:bCs/>
          <w:sz w:val="20"/>
          <w:szCs w:val="20"/>
        </w:rPr>
        <w:t xml:space="preserve">If you wish to apply for the SLP you must </w:t>
      </w:r>
      <w:r w:rsidR="1FD73908" w:rsidRPr="4DCCCF28">
        <w:rPr>
          <w:rFonts w:ascii="Arial" w:hAnsi="Arial" w:cs="Arial"/>
          <w:b/>
          <w:bCs/>
          <w:sz w:val="20"/>
          <w:szCs w:val="20"/>
        </w:rPr>
        <w:t>complete the application form below</w:t>
      </w:r>
      <w:r w:rsidR="003E0B6F">
        <w:rPr>
          <w:rFonts w:ascii="Arial" w:hAnsi="Arial" w:cs="Arial"/>
          <w:b/>
          <w:bCs/>
          <w:sz w:val="20"/>
          <w:szCs w:val="20"/>
        </w:rPr>
        <w:t xml:space="preserve">, together with </w:t>
      </w:r>
      <w:r w:rsidR="003E0B6F" w:rsidRPr="4DCCCF28">
        <w:rPr>
          <w:rFonts w:ascii="Arial" w:hAnsi="Arial" w:cs="Arial"/>
          <w:sz w:val="20"/>
          <w:szCs w:val="20"/>
        </w:rPr>
        <w:t xml:space="preserve">two reference letters </w:t>
      </w:r>
      <w:r w:rsidR="003E0B6F">
        <w:rPr>
          <w:rFonts w:ascii="Arial" w:hAnsi="Arial" w:cs="Arial"/>
          <w:sz w:val="20"/>
          <w:szCs w:val="20"/>
        </w:rPr>
        <w:t>and a recent passport photo</w:t>
      </w:r>
      <w:r w:rsidR="1FD73908" w:rsidRPr="4DCCCF28">
        <w:rPr>
          <w:rFonts w:ascii="Arial" w:hAnsi="Arial" w:cs="Arial"/>
          <w:sz w:val="20"/>
          <w:szCs w:val="20"/>
        </w:rPr>
        <w:t xml:space="preserve">. </w:t>
      </w:r>
      <w:r w:rsidR="1B911116" w:rsidRPr="4DCCCF28">
        <w:rPr>
          <w:rFonts w:ascii="Arial" w:hAnsi="Arial" w:cs="Arial"/>
          <w:sz w:val="20"/>
          <w:szCs w:val="20"/>
        </w:rPr>
        <w:t>When you have completed the form,</w:t>
      </w:r>
      <w:r w:rsidR="7E3218B3" w:rsidRPr="4DCCCF28">
        <w:rPr>
          <w:rFonts w:ascii="Arial" w:hAnsi="Arial" w:cs="Arial"/>
          <w:sz w:val="20"/>
          <w:szCs w:val="20"/>
        </w:rPr>
        <w:t xml:space="preserve"> you must</w:t>
      </w:r>
      <w:r w:rsidR="1B911116" w:rsidRPr="4DCCCF28">
        <w:rPr>
          <w:rFonts w:ascii="Arial" w:hAnsi="Arial" w:cs="Arial"/>
          <w:sz w:val="20"/>
          <w:szCs w:val="20"/>
        </w:rPr>
        <w:t xml:space="preserve"> </w:t>
      </w:r>
      <w:r w:rsidR="19F5E20E" w:rsidRPr="4DCCCF28">
        <w:rPr>
          <w:rFonts w:ascii="Arial" w:hAnsi="Arial" w:cs="Arial"/>
          <w:sz w:val="20"/>
          <w:szCs w:val="20"/>
        </w:rPr>
        <w:t xml:space="preserve">submit it </w:t>
      </w:r>
      <w:r w:rsidR="1B911116" w:rsidRPr="4DCCCF28">
        <w:rPr>
          <w:rFonts w:ascii="Arial" w:hAnsi="Arial" w:cs="Arial"/>
          <w:sz w:val="20"/>
          <w:szCs w:val="20"/>
        </w:rPr>
        <w:t xml:space="preserve">to the TSC </w:t>
      </w:r>
      <w:r w:rsidR="00F66A72" w:rsidRPr="4DCCCF28">
        <w:rPr>
          <w:rFonts w:ascii="Arial" w:hAnsi="Arial" w:cs="Arial"/>
          <w:sz w:val="20"/>
          <w:szCs w:val="20"/>
        </w:rPr>
        <w:t>DO</w:t>
      </w:r>
      <w:r w:rsidR="0F30DA4F" w:rsidRPr="4DCCCF28">
        <w:rPr>
          <w:rFonts w:ascii="Arial" w:hAnsi="Arial" w:cs="Arial"/>
          <w:sz w:val="20"/>
          <w:szCs w:val="20"/>
        </w:rPr>
        <w:t xml:space="preserve"> in your district</w:t>
      </w:r>
      <w:r w:rsidR="007646A8" w:rsidRPr="4DCCCF28">
        <w:rPr>
          <w:rFonts w:ascii="Arial" w:hAnsi="Arial" w:cs="Arial"/>
          <w:sz w:val="20"/>
          <w:szCs w:val="20"/>
        </w:rPr>
        <w:t xml:space="preserve">. </w:t>
      </w:r>
      <w:r w:rsidR="009F3838">
        <w:rPr>
          <w:rFonts w:ascii="Arial" w:hAnsi="Arial" w:cs="Arial"/>
          <w:sz w:val="20"/>
          <w:szCs w:val="20"/>
        </w:rPr>
        <w:t xml:space="preserve">You must submit </w:t>
      </w:r>
      <w:r w:rsidR="003E0B6F">
        <w:rPr>
          <w:rFonts w:ascii="Arial" w:hAnsi="Arial" w:cs="Arial"/>
          <w:sz w:val="20"/>
          <w:szCs w:val="20"/>
        </w:rPr>
        <w:t>a printed copy of the application</w:t>
      </w:r>
      <w:r w:rsidR="0094572E">
        <w:rPr>
          <w:rFonts w:ascii="Arial" w:hAnsi="Arial" w:cs="Arial"/>
          <w:sz w:val="20"/>
          <w:szCs w:val="20"/>
        </w:rPr>
        <w:t>,</w:t>
      </w:r>
      <w:r w:rsidR="003E0B6F">
        <w:rPr>
          <w:rFonts w:ascii="Arial" w:hAnsi="Arial" w:cs="Arial"/>
          <w:sz w:val="20"/>
          <w:szCs w:val="20"/>
        </w:rPr>
        <w:t xml:space="preserve"> but you </w:t>
      </w:r>
      <w:r w:rsidR="0094572E">
        <w:rPr>
          <w:rFonts w:ascii="Arial" w:hAnsi="Arial" w:cs="Arial"/>
          <w:sz w:val="20"/>
          <w:szCs w:val="20"/>
        </w:rPr>
        <w:t>can fill in your responses by hand.</w:t>
      </w:r>
      <w:r w:rsidR="009F3838">
        <w:rPr>
          <w:rFonts w:ascii="Arial" w:hAnsi="Arial" w:cs="Arial"/>
          <w:sz w:val="20"/>
          <w:szCs w:val="20"/>
        </w:rPr>
        <w:t xml:space="preserve"> </w:t>
      </w:r>
    </w:p>
    <w:p w14:paraId="21FBF144" w14:textId="77777777" w:rsidR="00061342" w:rsidRDefault="00061342" w:rsidP="00572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D325A7E" w14:textId="0FC2387D" w:rsidR="002F4E0A" w:rsidRDefault="00061342" w:rsidP="005728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must </w:t>
      </w:r>
      <w:r w:rsidR="007646A8" w:rsidRPr="4DCCCF28">
        <w:rPr>
          <w:rFonts w:ascii="Arial" w:hAnsi="Arial" w:cs="Arial"/>
          <w:sz w:val="20"/>
          <w:szCs w:val="20"/>
        </w:rPr>
        <w:t>submit two reference letters</w:t>
      </w:r>
      <w:r w:rsidR="00023413" w:rsidRPr="4DCCCF28">
        <w:rPr>
          <w:rFonts w:ascii="Arial" w:hAnsi="Arial" w:cs="Arial"/>
          <w:sz w:val="20"/>
          <w:szCs w:val="20"/>
        </w:rPr>
        <w:t xml:space="preserve"> </w:t>
      </w:r>
      <w:r w:rsidR="00CD5442">
        <w:rPr>
          <w:rFonts w:ascii="Arial" w:hAnsi="Arial" w:cs="Arial"/>
          <w:sz w:val="20"/>
          <w:szCs w:val="20"/>
        </w:rPr>
        <w:t>and a passport photo with your application.</w:t>
      </w:r>
      <w:r w:rsidR="0057280B" w:rsidDel="0057280B">
        <w:rPr>
          <w:rFonts w:ascii="Arial" w:hAnsi="Arial" w:cs="Arial"/>
          <w:sz w:val="20"/>
          <w:szCs w:val="20"/>
        </w:rPr>
        <w:t xml:space="preserve"> </w:t>
      </w:r>
    </w:p>
    <w:p w14:paraId="12CBC498" w14:textId="77777777" w:rsidR="00BB00FD" w:rsidRDefault="00BB00FD" w:rsidP="0057280B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984"/>
      </w:tblGrid>
      <w:tr w:rsidR="00BB00FD" w14:paraId="40DFCE75" w14:textId="77777777" w:rsidTr="009846FD">
        <w:trPr>
          <w:jc w:val="center"/>
        </w:trPr>
        <w:tc>
          <w:tcPr>
            <w:tcW w:w="2802" w:type="dxa"/>
          </w:tcPr>
          <w:p w14:paraId="1C6842DB" w14:textId="3E6CAB58" w:rsidR="00BB00FD" w:rsidRPr="009846FD" w:rsidRDefault="00BB00FD" w:rsidP="0057280B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>Name of TSC DO</w:t>
            </w:r>
          </w:p>
        </w:tc>
        <w:tc>
          <w:tcPr>
            <w:tcW w:w="1984" w:type="dxa"/>
          </w:tcPr>
          <w:p w14:paraId="66D97EBC" w14:textId="177B3BE6" w:rsidR="00BB00FD" w:rsidRPr="009846FD" w:rsidRDefault="00BB00FD" w:rsidP="0057280B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FD">
              <w:rPr>
                <w:rFonts w:ascii="Arial" w:hAnsi="Arial" w:cs="Arial"/>
                <w:b/>
                <w:bCs/>
                <w:sz w:val="20"/>
                <w:szCs w:val="20"/>
              </w:rPr>
              <w:t>District</w:t>
            </w:r>
          </w:p>
        </w:tc>
      </w:tr>
      <w:tr w:rsidR="00BB00FD" w14:paraId="3D1E4692" w14:textId="77777777" w:rsidTr="009846FD">
        <w:trPr>
          <w:jc w:val="center"/>
        </w:trPr>
        <w:tc>
          <w:tcPr>
            <w:tcW w:w="2802" w:type="dxa"/>
          </w:tcPr>
          <w:p w14:paraId="65004860" w14:textId="2291C61F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Comfort Y. Kougbaka</w:t>
            </w:r>
          </w:p>
        </w:tc>
        <w:tc>
          <w:tcPr>
            <w:tcW w:w="1984" w:type="dxa"/>
          </w:tcPr>
          <w:p w14:paraId="56E57DF7" w14:textId="45420B6D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Kambia</w:t>
            </w:r>
          </w:p>
        </w:tc>
      </w:tr>
      <w:tr w:rsidR="00BB00FD" w14:paraId="313CAC74" w14:textId="77777777" w:rsidTr="009846FD">
        <w:trPr>
          <w:jc w:val="center"/>
        </w:trPr>
        <w:tc>
          <w:tcPr>
            <w:tcW w:w="2802" w:type="dxa"/>
          </w:tcPr>
          <w:p w14:paraId="4D8620B6" w14:textId="3916182E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Ibrahim Kamara</w:t>
            </w:r>
          </w:p>
        </w:tc>
        <w:tc>
          <w:tcPr>
            <w:tcW w:w="1984" w:type="dxa"/>
          </w:tcPr>
          <w:p w14:paraId="2DA1BF82" w14:textId="3363822F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Kenema</w:t>
            </w:r>
          </w:p>
        </w:tc>
      </w:tr>
      <w:tr w:rsidR="00BB00FD" w14:paraId="3EF88CA7" w14:textId="77777777" w:rsidTr="009846FD">
        <w:trPr>
          <w:jc w:val="center"/>
        </w:trPr>
        <w:tc>
          <w:tcPr>
            <w:tcW w:w="2802" w:type="dxa"/>
          </w:tcPr>
          <w:p w14:paraId="7FB0A9E4" w14:textId="25D0C3A1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Joseph I. Kargbo</w:t>
            </w:r>
          </w:p>
        </w:tc>
        <w:tc>
          <w:tcPr>
            <w:tcW w:w="1984" w:type="dxa"/>
          </w:tcPr>
          <w:p w14:paraId="3772822B" w14:textId="6E434288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Bonthe</w:t>
            </w:r>
          </w:p>
        </w:tc>
      </w:tr>
      <w:tr w:rsidR="00BB00FD" w14:paraId="7E2C1A5E" w14:textId="77777777" w:rsidTr="009846FD">
        <w:trPr>
          <w:jc w:val="center"/>
        </w:trPr>
        <w:tc>
          <w:tcPr>
            <w:tcW w:w="2802" w:type="dxa"/>
          </w:tcPr>
          <w:p w14:paraId="6038C51F" w14:textId="629F292E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Stella Ansumana</w:t>
            </w:r>
          </w:p>
        </w:tc>
        <w:tc>
          <w:tcPr>
            <w:tcW w:w="1984" w:type="dxa"/>
          </w:tcPr>
          <w:p w14:paraId="7CEF2A06" w14:textId="36BEA1DB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Bo</w:t>
            </w:r>
          </w:p>
        </w:tc>
      </w:tr>
      <w:tr w:rsidR="00BB00FD" w14:paraId="44A0DF8B" w14:textId="77777777" w:rsidTr="009846FD">
        <w:trPr>
          <w:jc w:val="center"/>
        </w:trPr>
        <w:tc>
          <w:tcPr>
            <w:tcW w:w="2802" w:type="dxa"/>
          </w:tcPr>
          <w:p w14:paraId="7CFC8174" w14:textId="0B8F8876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Simeon P. Foday</w:t>
            </w:r>
          </w:p>
        </w:tc>
        <w:tc>
          <w:tcPr>
            <w:tcW w:w="1984" w:type="dxa"/>
          </w:tcPr>
          <w:p w14:paraId="7DFF4256" w14:textId="7C0FE533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Western Rural</w:t>
            </w:r>
          </w:p>
        </w:tc>
      </w:tr>
      <w:tr w:rsidR="00BB00FD" w14:paraId="25E3287D" w14:textId="77777777" w:rsidTr="009846FD">
        <w:trPr>
          <w:jc w:val="center"/>
        </w:trPr>
        <w:tc>
          <w:tcPr>
            <w:tcW w:w="2802" w:type="dxa"/>
          </w:tcPr>
          <w:p w14:paraId="0FEA5BF1" w14:textId="507FF9A9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James Edward Renner</w:t>
            </w:r>
          </w:p>
        </w:tc>
        <w:tc>
          <w:tcPr>
            <w:tcW w:w="1984" w:type="dxa"/>
          </w:tcPr>
          <w:p w14:paraId="2CD5EC9E" w14:textId="4DC5A3F0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Tonkolili</w:t>
            </w:r>
          </w:p>
        </w:tc>
      </w:tr>
      <w:tr w:rsidR="00BB00FD" w14:paraId="4E005B67" w14:textId="77777777" w:rsidTr="009846FD">
        <w:trPr>
          <w:jc w:val="center"/>
        </w:trPr>
        <w:tc>
          <w:tcPr>
            <w:tcW w:w="2802" w:type="dxa"/>
          </w:tcPr>
          <w:p w14:paraId="16951B01" w14:textId="76630064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Paul I. Kamara</w:t>
            </w:r>
          </w:p>
        </w:tc>
        <w:tc>
          <w:tcPr>
            <w:tcW w:w="1984" w:type="dxa"/>
          </w:tcPr>
          <w:p w14:paraId="7139B5CD" w14:textId="486068C3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Falaba</w:t>
            </w:r>
          </w:p>
        </w:tc>
      </w:tr>
      <w:tr w:rsidR="00BB00FD" w14:paraId="5AAD9C1A" w14:textId="77777777" w:rsidTr="009846FD">
        <w:trPr>
          <w:jc w:val="center"/>
        </w:trPr>
        <w:tc>
          <w:tcPr>
            <w:tcW w:w="2802" w:type="dxa"/>
          </w:tcPr>
          <w:p w14:paraId="7EBF67D7" w14:textId="3109519C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Karim Mansaray</w:t>
            </w:r>
          </w:p>
        </w:tc>
        <w:tc>
          <w:tcPr>
            <w:tcW w:w="1984" w:type="dxa"/>
          </w:tcPr>
          <w:p w14:paraId="0FFF92C0" w14:textId="494A71A1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Kailahun</w:t>
            </w:r>
          </w:p>
        </w:tc>
      </w:tr>
      <w:tr w:rsidR="00BB00FD" w14:paraId="51DC1F0D" w14:textId="77777777" w:rsidTr="009846FD">
        <w:trPr>
          <w:jc w:val="center"/>
        </w:trPr>
        <w:tc>
          <w:tcPr>
            <w:tcW w:w="2802" w:type="dxa"/>
          </w:tcPr>
          <w:p w14:paraId="514A6ECE" w14:textId="778AD84E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Alhaji A.M Jalloh</w:t>
            </w:r>
          </w:p>
        </w:tc>
        <w:tc>
          <w:tcPr>
            <w:tcW w:w="1984" w:type="dxa"/>
          </w:tcPr>
          <w:p w14:paraId="2F89BB1D" w14:textId="45F7002E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Koinadugu</w:t>
            </w:r>
          </w:p>
        </w:tc>
      </w:tr>
      <w:tr w:rsidR="00BB00FD" w14:paraId="056F2C31" w14:textId="77777777" w:rsidTr="009846FD">
        <w:trPr>
          <w:jc w:val="center"/>
        </w:trPr>
        <w:tc>
          <w:tcPr>
            <w:tcW w:w="2802" w:type="dxa"/>
          </w:tcPr>
          <w:p w14:paraId="04A0158F" w14:textId="16F9D231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Alhaji Ahmed Yillah</w:t>
            </w:r>
          </w:p>
        </w:tc>
        <w:tc>
          <w:tcPr>
            <w:tcW w:w="1984" w:type="dxa"/>
          </w:tcPr>
          <w:p w14:paraId="0C67CEA4" w14:textId="6FD946F9" w:rsidR="00BB00FD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Moyamba</w:t>
            </w:r>
          </w:p>
        </w:tc>
      </w:tr>
      <w:tr w:rsidR="005D24D8" w14:paraId="5487F545" w14:textId="77777777" w:rsidTr="009846FD">
        <w:trPr>
          <w:jc w:val="center"/>
        </w:trPr>
        <w:tc>
          <w:tcPr>
            <w:tcW w:w="2802" w:type="dxa"/>
          </w:tcPr>
          <w:p w14:paraId="304A6202" w14:textId="3044D3B6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Victor Hugo Kamara</w:t>
            </w:r>
          </w:p>
        </w:tc>
        <w:tc>
          <w:tcPr>
            <w:tcW w:w="1984" w:type="dxa"/>
          </w:tcPr>
          <w:p w14:paraId="309EBB66" w14:textId="42D0A6B3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Western Urban</w:t>
            </w:r>
          </w:p>
        </w:tc>
      </w:tr>
      <w:tr w:rsidR="005D24D8" w14:paraId="5AAFCFB1" w14:textId="77777777" w:rsidTr="009846FD">
        <w:trPr>
          <w:jc w:val="center"/>
        </w:trPr>
        <w:tc>
          <w:tcPr>
            <w:tcW w:w="2802" w:type="dxa"/>
          </w:tcPr>
          <w:p w14:paraId="7ED94143" w14:textId="45B910C8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Tamba S. Bockarie</w:t>
            </w:r>
          </w:p>
        </w:tc>
        <w:tc>
          <w:tcPr>
            <w:tcW w:w="1984" w:type="dxa"/>
          </w:tcPr>
          <w:p w14:paraId="6FA9A870" w14:textId="7DA8BF94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Pujehun</w:t>
            </w:r>
          </w:p>
        </w:tc>
      </w:tr>
      <w:tr w:rsidR="005D24D8" w14:paraId="0C3BD6B4" w14:textId="77777777" w:rsidTr="009846FD">
        <w:trPr>
          <w:jc w:val="center"/>
        </w:trPr>
        <w:tc>
          <w:tcPr>
            <w:tcW w:w="2802" w:type="dxa"/>
          </w:tcPr>
          <w:p w14:paraId="25BF8EA5" w14:textId="4A18EF37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Max Fallah Sengu</w:t>
            </w:r>
          </w:p>
        </w:tc>
        <w:tc>
          <w:tcPr>
            <w:tcW w:w="1984" w:type="dxa"/>
          </w:tcPr>
          <w:p w14:paraId="40D02583" w14:textId="284C43B3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Karene</w:t>
            </w:r>
          </w:p>
        </w:tc>
      </w:tr>
      <w:tr w:rsidR="005D24D8" w14:paraId="2E45EF06" w14:textId="77777777" w:rsidTr="009846FD">
        <w:trPr>
          <w:jc w:val="center"/>
        </w:trPr>
        <w:tc>
          <w:tcPr>
            <w:tcW w:w="2802" w:type="dxa"/>
          </w:tcPr>
          <w:p w14:paraId="6EA86F22" w14:textId="29CC21E2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Edmond Momoh</w:t>
            </w:r>
          </w:p>
        </w:tc>
        <w:tc>
          <w:tcPr>
            <w:tcW w:w="1984" w:type="dxa"/>
          </w:tcPr>
          <w:p w14:paraId="4EBC70F3" w14:textId="4640C0BE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Port Loko</w:t>
            </w:r>
          </w:p>
        </w:tc>
      </w:tr>
      <w:tr w:rsidR="005D24D8" w14:paraId="20B72266" w14:textId="77777777" w:rsidTr="009846FD">
        <w:trPr>
          <w:jc w:val="center"/>
        </w:trPr>
        <w:tc>
          <w:tcPr>
            <w:tcW w:w="2802" w:type="dxa"/>
          </w:tcPr>
          <w:p w14:paraId="4BEF7D5D" w14:textId="1486425C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Lansana Rogers</w:t>
            </w:r>
          </w:p>
        </w:tc>
        <w:tc>
          <w:tcPr>
            <w:tcW w:w="1984" w:type="dxa"/>
          </w:tcPr>
          <w:p w14:paraId="3DA93DDD" w14:textId="2DD5724A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Bombali</w:t>
            </w:r>
          </w:p>
        </w:tc>
      </w:tr>
      <w:tr w:rsidR="005D24D8" w14:paraId="111334AD" w14:textId="77777777" w:rsidTr="009846FD">
        <w:trPr>
          <w:jc w:val="center"/>
        </w:trPr>
        <w:tc>
          <w:tcPr>
            <w:tcW w:w="2802" w:type="dxa"/>
          </w:tcPr>
          <w:p w14:paraId="2CAF781A" w14:textId="6CD46254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Dr. Alhaji Brima Caulker</w:t>
            </w:r>
          </w:p>
        </w:tc>
        <w:tc>
          <w:tcPr>
            <w:tcW w:w="1984" w:type="dxa"/>
          </w:tcPr>
          <w:p w14:paraId="629F3723" w14:textId="7EADC473" w:rsidR="005D24D8" w:rsidRDefault="77B9F74E" w:rsidP="0057280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59B57677">
              <w:rPr>
                <w:rFonts w:ascii="Arial" w:hAnsi="Arial" w:cs="Arial"/>
                <w:sz w:val="20"/>
                <w:szCs w:val="20"/>
              </w:rPr>
              <w:t>Kono</w:t>
            </w:r>
          </w:p>
        </w:tc>
      </w:tr>
    </w:tbl>
    <w:p w14:paraId="2975CD3A" w14:textId="77777777" w:rsidR="00BB00FD" w:rsidRDefault="00BB00FD" w:rsidP="00572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40DEF9" w14:textId="77777777" w:rsidR="0058475B" w:rsidRDefault="0058475B" w:rsidP="00572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F23972" w14:textId="089EA3EA" w:rsidR="002F4E0A" w:rsidRDefault="002F4E0A" w:rsidP="005728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will get written confirmation that your application has been received by the TSC DO.</w:t>
      </w:r>
    </w:p>
    <w:p w14:paraId="3D26AF43" w14:textId="47B7B291" w:rsidR="0046036D" w:rsidRPr="00C355BC" w:rsidRDefault="0046036D" w:rsidP="00572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F19566" w14:textId="15C3910B" w:rsidR="00737A5C" w:rsidRPr="00271345" w:rsidRDefault="1B911116" w:rsidP="00AB551A">
      <w:pPr>
        <w:spacing w:line="276" w:lineRule="auto"/>
        <w:rPr>
          <w:rFonts w:ascii="Arial" w:hAnsi="Arial" w:cs="Arial"/>
          <w:sz w:val="20"/>
          <w:szCs w:val="20"/>
        </w:rPr>
      </w:pPr>
      <w:r w:rsidRPr="00271345">
        <w:rPr>
          <w:rFonts w:ascii="Arial" w:hAnsi="Arial" w:cs="Arial"/>
          <w:sz w:val="20"/>
          <w:szCs w:val="20"/>
        </w:rPr>
        <w:t>We are looking forward to receiving your application</w:t>
      </w:r>
      <w:r w:rsidR="005D24D8">
        <w:rPr>
          <w:rFonts w:ascii="Arial" w:hAnsi="Arial" w:cs="Arial"/>
          <w:sz w:val="20"/>
          <w:szCs w:val="20"/>
        </w:rPr>
        <w:t>.</w:t>
      </w:r>
    </w:p>
    <w:p w14:paraId="1D0B0C56" w14:textId="77777777" w:rsidR="00271345" w:rsidRDefault="00271345" w:rsidP="00AB551A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54D85C57" w14:textId="77777777" w:rsidR="00271345" w:rsidRPr="00C355BC" w:rsidRDefault="00271345" w:rsidP="00271345">
      <w:pPr>
        <w:spacing w:line="276" w:lineRule="auto"/>
        <w:rPr>
          <w:rFonts w:ascii="Arial" w:hAnsi="Arial" w:cs="Arial"/>
          <w:sz w:val="20"/>
          <w:szCs w:val="20"/>
        </w:rPr>
      </w:pPr>
    </w:p>
    <w:p w14:paraId="21E5194A" w14:textId="77777777" w:rsidR="00271345" w:rsidRDefault="00271345">
      <w:pPr>
        <w:spacing w:after="0" w:line="240" w:lineRule="auto"/>
        <w:rPr>
          <w:rFonts w:ascii="Arial" w:eastAsia="Effra VF Trial" w:hAnsi="Arial" w:cs="Arial"/>
          <w:b/>
          <w:bCs/>
          <w:color w:val="276BA6"/>
          <w:sz w:val="32"/>
          <w:szCs w:val="32"/>
        </w:rPr>
      </w:pPr>
      <w:r>
        <w:rPr>
          <w:rFonts w:ascii="Arial" w:eastAsia="Effra VF Trial" w:hAnsi="Arial" w:cs="Arial"/>
          <w:b/>
          <w:bCs/>
          <w:color w:val="276BA6"/>
          <w:sz w:val="32"/>
          <w:szCs w:val="32"/>
        </w:rPr>
        <w:br w:type="page"/>
      </w:r>
    </w:p>
    <w:p w14:paraId="47F5E573" w14:textId="7BCA7B32" w:rsidR="00271345" w:rsidRPr="00C355BC" w:rsidRDefault="00AA6964" w:rsidP="00271345">
      <w:pPr>
        <w:spacing w:line="276" w:lineRule="auto"/>
        <w:rPr>
          <w:rFonts w:ascii="Arial" w:eastAsia="Effra VF Trial" w:hAnsi="Arial" w:cs="Arial"/>
          <w:b/>
          <w:bCs/>
          <w:color w:val="276BA6"/>
          <w:sz w:val="32"/>
          <w:szCs w:val="32"/>
        </w:rPr>
      </w:pPr>
      <w:r>
        <w:rPr>
          <w:noProof/>
        </w:rPr>
        <w:lastRenderedPageBreak/>
        <w:pict w14:anchorId="3C47009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15pt;margin-top:.6pt;width:160.8pt;height:190.4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AEEE35F" w14:textId="77777777" w:rsidR="00271345" w:rsidRDefault="00271345" w:rsidP="0027134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Fix your photograph to your application here:</w:t>
                  </w:r>
                </w:p>
                <w:p w14:paraId="09957BAC" w14:textId="77777777" w:rsidR="00271345" w:rsidRDefault="00271345" w:rsidP="00271345"/>
              </w:txbxContent>
            </v:textbox>
            <w10:wrap type="square"/>
          </v:shape>
        </w:pict>
      </w:r>
      <w:r w:rsidR="00271345" w:rsidRPr="6C42840D">
        <w:rPr>
          <w:rFonts w:ascii="Arial" w:eastAsia="Effra VF Trial" w:hAnsi="Arial" w:cs="Arial"/>
          <w:b/>
          <w:bCs/>
          <w:color w:val="276BA6"/>
          <w:sz w:val="32"/>
          <w:szCs w:val="32"/>
        </w:rPr>
        <w:t xml:space="preserve">Application Form for the School Leadership Programme </w:t>
      </w:r>
    </w:p>
    <w:p w14:paraId="35029066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CF4DA3B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EA69D9A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95172EA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54C3476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BBB0154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45C53BA" w14:textId="77777777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A7E939B" w14:textId="77777777" w:rsidR="00271345" w:rsidRPr="00C355BC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6C42840D">
        <w:rPr>
          <w:rFonts w:ascii="Arial" w:hAnsi="Arial" w:cs="Arial"/>
          <w:b/>
          <w:bCs/>
          <w:sz w:val="20"/>
          <w:szCs w:val="20"/>
        </w:rPr>
        <w:t>Part 1: General Information</w:t>
      </w:r>
    </w:p>
    <w:tbl>
      <w:tblPr>
        <w:tblStyle w:val="TableGrid"/>
        <w:tblW w:w="5227" w:type="pct"/>
        <w:tblLook w:val="04A0" w:firstRow="1" w:lastRow="0" w:firstColumn="1" w:lastColumn="0" w:noHBand="0" w:noVBand="1"/>
      </w:tblPr>
      <w:tblGrid>
        <w:gridCol w:w="4077"/>
        <w:gridCol w:w="5585"/>
      </w:tblGrid>
      <w:tr w:rsidR="00271345" w:rsidRPr="006168EE" w14:paraId="51AF67C8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26C" w14:textId="6234790E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F7B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35DC3480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30A" w14:textId="36E50E71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Payroll/Employee ID number (Pin Code)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B93D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22F18DDC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65E" w14:textId="207DB09C" w:rsidR="00271345" w:rsidRPr="6C42840D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CCCF28">
              <w:rPr>
                <w:rFonts w:ascii="Arial" w:hAnsi="Arial" w:cs="Arial"/>
                <w:b/>
                <w:bCs/>
                <w:sz w:val="20"/>
                <w:szCs w:val="20"/>
              </w:rPr>
              <w:t>NIN Number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1E2" w14:textId="77777777" w:rsidR="00271345" w:rsidRPr="00090930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36487EA8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615" w14:textId="4B144D81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DB0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74630655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515" w14:textId="67CD63B5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622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7717352E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DEDF" w14:textId="6584B038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School name and district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B62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0BC34992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9F5" w14:textId="09DC4189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CCCF28">
              <w:rPr>
                <w:rFonts w:ascii="Arial" w:hAnsi="Arial" w:cs="Arial"/>
                <w:b/>
                <w:bCs/>
                <w:sz w:val="20"/>
                <w:szCs w:val="20"/>
              </w:rPr>
              <w:t>Chiefdom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CC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3A2010BD" w14:textId="77777777" w:rsidTr="0094572E">
        <w:trPr>
          <w:trHeight w:val="567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85C" w14:textId="047366F2" w:rsidR="00271345" w:rsidRPr="6C42840D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CCCF28">
              <w:rPr>
                <w:rFonts w:ascii="Arial" w:hAnsi="Arial" w:cs="Arial"/>
                <w:b/>
                <w:bCs/>
                <w:sz w:val="20"/>
                <w:szCs w:val="20"/>
              </w:rPr>
              <w:t>School EMIS number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9EAD" w14:textId="77777777" w:rsidR="00271345" w:rsidRPr="009C71BD" w:rsidRDefault="00271345" w:rsidP="0094572E">
            <w:pPr>
              <w:pStyle w:val="ListParagraph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5D75DAF4" w14:textId="77777777" w:rsidTr="0094572E">
        <w:trPr>
          <w:trHeight w:val="300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E02" w14:textId="5A35DBC9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current position 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(Tick one)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4D69" w14:textId="77777777" w:rsidR="00271345" w:rsidRPr="00C355BC" w:rsidRDefault="00271345" w:rsidP="0094572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Principal</w:t>
            </w:r>
          </w:p>
          <w:p w14:paraId="40E38757" w14:textId="77777777" w:rsidR="00271345" w:rsidRPr="00C355BC" w:rsidRDefault="00271345" w:rsidP="0094572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Vice Principal</w:t>
            </w:r>
          </w:p>
          <w:p w14:paraId="73CBF868" w14:textId="77777777" w:rsidR="00271345" w:rsidRPr="00C355BC" w:rsidRDefault="00271345" w:rsidP="0094572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Head of Department</w:t>
            </w:r>
          </w:p>
          <w:p w14:paraId="379C7ED0" w14:textId="141B9AEC" w:rsidR="00271345" w:rsidRPr="00C355BC" w:rsidRDefault="00271345" w:rsidP="0094572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Senior Teacher</w:t>
            </w:r>
          </w:p>
          <w:p w14:paraId="798E26DD" w14:textId="10D6C574" w:rsidR="00271345" w:rsidRPr="00C355BC" w:rsidRDefault="00271345" w:rsidP="0094572E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Other (please add): ____________________________________________</w:t>
            </w:r>
          </w:p>
        </w:tc>
      </w:tr>
      <w:tr w:rsidR="00271345" w:rsidRPr="006168EE" w14:paraId="7BC89C7B" w14:textId="77777777" w:rsidTr="0094572E">
        <w:trPr>
          <w:trHeight w:val="300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76C" w14:textId="2FBBA5DF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Years of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(complete both parts)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13" w14:textId="0E016B1F" w:rsidR="00271345" w:rsidRPr="00AB551A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CC757D" w14:textId="1FB8DFFC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Years since you started teaching: _________ years</w:t>
            </w:r>
          </w:p>
          <w:p w14:paraId="52DE6537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C41F17" w14:textId="65E4858C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Years in your current leadership position: _________ years</w:t>
            </w:r>
          </w:p>
          <w:p w14:paraId="5CEC9979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6168EE" w14:paraId="023E60F2" w14:textId="77777777" w:rsidTr="0094572E">
        <w:trPr>
          <w:trHeight w:val="300"/>
        </w:trPr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C2D" w14:textId="0704B1E1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Education qualifications (tick all that apply)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180" w14:textId="77777777" w:rsidR="00271345" w:rsidRPr="00C355BC" w:rsidRDefault="00271345" w:rsidP="0094572E">
            <w:pPr>
              <w:pStyle w:val="ListParagraph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CE297" w14:textId="77777777" w:rsidR="00271345" w:rsidRPr="00C355BC" w:rsidRDefault="00271345" w:rsidP="0094572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Master’s degree (MA, MSc)</w:t>
            </w:r>
          </w:p>
          <w:p w14:paraId="0853AF07" w14:textId="77777777" w:rsidR="00271345" w:rsidRPr="00C355BC" w:rsidRDefault="00271345" w:rsidP="0094572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Postgraduate Certificate in Education</w:t>
            </w:r>
          </w:p>
          <w:p w14:paraId="0D6E55B8" w14:textId="6D71C06F" w:rsidR="00271345" w:rsidRPr="00C355BC" w:rsidRDefault="00271345" w:rsidP="0094572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Bachelor’s degree (B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, BSc,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BEd</w:t>
            </w:r>
            <w:proofErr w:type="spellEnd"/>
          </w:p>
          <w:p w14:paraId="5CDB33D5" w14:textId="77777777" w:rsidR="00271345" w:rsidRPr="00C355BC" w:rsidRDefault="00271345" w:rsidP="0094572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Higher Teacher Certificate</w:t>
            </w:r>
          </w:p>
          <w:p w14:paraId="18049114" w14:textId="4ACC48F8" w:rsidR="00271345" w:rsidRPr="00C355BC" w:rsidRDefault="00271345" w:rsidP="0094572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Other (please add): ____________________________________________</w:t>
            </w:r>
          </w:p>
        </w:tc>
      </w:tr>
    </w:tbl>
    <w:p w14:paraId="2380A009" w14:textId="77777777" w:rsidR="00271345" w:rsidRPr="00C355BC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6C42840D">
        <w:rPr>
          <w:rFonts w:ascii="Arial" w:hAnsi="Arial" w:cs="Arial"/>
          <w:b/>
          <w:bCs/>
          <w:sz w:val="20"/>
          <w:szCs w:val="20"/>
        </w:rPr>
        <w:lastRenderedPageBreak/>
        <w:t>Part 2: Digital communications</w:t>
      </w:r>
    </w:p>
    <w:p w14:paraId="1E82AD30" w14:textId="505B8A16" w:rsidR="00271345" w:rsidRPr="00C355BC" w:rsidRDefault="00271345" w:rsidP="00271345">
      <w:pPr>
        <w:spacing w:line="276" w:lineRule="auto"/>
        <w:rPr>
          <w:rFonts w:ascii="Arial" w:hAnsi="Arial" w:cs="Arial"/>
          <w:sz w:val="20"/>
          <w:szCs w:val="20"/>
        </w:rPr>
      </w:pPr>
      <w:r w:rsidRPr="4DCCCF28">
        <w:rPr>
          <w:rFonts w:ascii="Arial" w:hAnsi="Arial" w:cs="Arial"/>
          <w:sz w:val="20"/>
          <w:szCs w:val="20"/>
        </w:rPr>
        <w:t>You will require access to a smartphone to join WhatsApp calls and view course content online.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656"/>
        <w:gridCol w:w="5586"/>
      </w:tblGrid>
      <w:tr w:rsidR="00271345" w:rsidRPr="00AB551A" w14:paraId="2759E037" w14:textId="77777777" w:rsidTr="0094572E">
        <w:trPr>
          <w:trHeight w:val="300"/>
        </w:trPr>
        <w:tc>
          <w:tcPr>
            <w:tcW w:w="1978" w:type="pct"/>
          </w:tcPr>
          <w:p w14:paraId="029B1186" w14:textId="56403E07" w:rsidR="00271345" w:rsidRPr="005C7DDE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CCCF28">
              <w:rPr>
                <w:rFonts w:ascii="Arial" w:hAnsi="Arial" w:cs="Arial"/>
                <w:b/>
                <w:bCs/>
                <w:sz w:val="20"/>
                <w:szCs w:val="20"/>
              </w:rPr>
              <w:t>Do you have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ccess to a</w:t>
            </w:r>
            <w:r w:rsidRPr="4DCCCF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smartphone? Tick yes or no.</w:t>
            </w:r>
          </w:p>
          <w:p w14:paraId="331240F5" w14:textId="77777777" w:rsidR="00271345" w:rsidRPr="6C42840D" w:rsidDel="00943FF3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2" w:type="pct"/>
          </w:tcPr>
          <w:p w14:paraId="541B23DA" w14:textId="77777777" w:rsidR="00271345" w:rsidRDefault="00271345" w:rsidP="0094572E">
            <w:pPr>
              <w:numPr>
                <w:ilvl w:val="0"/>
                <w:numId w:val="3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5C3610A" w14:textId="77777777" w:rsidR="00271345" w:rsidRPr="00C355BC" w:rsidRDefault="00271345" w:rsidP="0094572E">
            <w:pPr>
              <w:spacing w:after="0" w:line="276" w:lineRule="auto"/>
              <w:ind w:left="454"/>
              <w:rPr>
                <w:rFonts w:ascii="Arial" w:hAnsi="Arial" w:cs="Arial"/>
                <w:sz w:val="20"/>
                <w:szCs w:val="20"/>
              </w:rPr>
            </w:pPr>
          </w:p>
          <w:p w14:paraId="592B11CF" w14:textId="581C9F2F" w:rsidR="00271345" w:rsidRDefault="00271345" w:rsidP="0094572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5E52BE42" w14:textId="08A87119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AB551A" w14:paraId="22CC1D14" w14:textId="77777777" w:rsidTr="0094572E">
        <w:trPr>
          <w:trHeight w:val="300"/>
        </w:trPr>
        <w:tc>
          <w:tcPr>
            <w:tcW w:w="1978" w:type="pct"/>
          </w:tcPr>
          <w:p w14:paraId="461681D2" w14:textId="5D1762B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CCCF28">
              <w:rPr>
                <w:rFonts w:ascii="Arial" w:hAnsi="Arial" w:cs="Arial"/>
                <w:b/>
                <w:bCs/>
                <w:sz w:val="20"/>
                <w:szCs w:val="20"/>
              </w:rPr>
              <w:t>Which other devices do you have access to? Tick all that apply (or leave blank if you do not have access to any of them).</w:t>
            </w:r>
          </w:p>
        </w:tc>
        <w:tc>
          <w:tcPr>
            <w:tcW w:w="3022" w:type="pct"/>
          </w:tcPr>
          <w:p w14:paraId="6A54CE80" w14:textId="5F96934C" w:rsidR="00271345" w:rsidRPr="00C355BC" w:rsidRDefault="00271345" w:rsidP="0094572E">
            <w:pPr>
              <w:numPr>
                <w:ilvl w:val="0"/>
                <w:numId w:val="3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4DCCCF28">
              <w:rPr>
                <w:rFonts w:ascii="Arial" w:hAnsi="Arial" w:cs="Arial"/>
                <w:sz w:val="20"/>
                <w:szCs w:val="20"/>
              </w:rPr>
              <w:t>Tablet</w:t>
            </w:r>
          </w:p>
          <w:p w14:paraId="735103C0" w14:textId="39B684A2" w:rsidR="00271345" w:rsidRDefault="00271345" w:rsidP="0094572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4DCCCF28">
              <w:rPr>
                <w:rFonts w:ascii="Arial" w:hAnsi="Arial" w:cs="Arial"/>
                <w:sz w:val="20"/>
                <w:szCs w:val="20"/>
              </w:rPr>
              <w:t>Desktop computer/</w:t>
            </w:r>
          </w:p>
          <w:p w14:paraId="00F546D3" w14:textId="1C72B4DC" w:rsidR="00271345" w:rsidRPr="00C355BC" w:rsidRDefault="00271345" w:rsidP="0094572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4DCCCF28">
              <w:rPr>
                <w:rFonts w:ascii="Arial" w:hAnsi="Arial" w:cs="Arial"/>
                <w:sz w:val="20"/>
                <w:szCs w:val="20"/>
              </w:rPr>
              <w:t>Laptop computer</w:t>
            </w:r>
          </w:p>
          <w:p w14:paraId="1DACC705" w14:textId="4057C90A" w:rsidR="00271345" w:rsidRPr="00C355BC" w:rsidRDefault="00271345" w:rsidP="0094572E">
            <w:pPr>
              <w:pStyle w:val="ListParagraph"/>
              <w:spacing w:after="0" w:line="276" w:lineRule="auto"/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981D5" w14:textId="77777777" w:rsidR="00271345" w:rsidRPr="00C355BC" w:rsidRDefault="00271345" w:rsidP="0027134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CA93CD" w14:textId="003F5EBC" w:rsidR="00271345" w:rsidRDefault="00271345" w:rsidP="00271345">
      <w:pPr>
        <w:spacing w:after="0" w:line="276" w:lineRule="auto"/>
        <w:rPr>
          <w:rFonts w:ascii="Arial" w:eastAsia="Effra VF Trial" w:hAnsi="Arial" w:cs="Arial"/>
          <w:sz w:val="20"/>
          <w:szCs w:val="20"/>
        </w:rPr>
      </w:pPr>
      <w:r>
        <w:rPr>
          <w:rFonts w:ascii="Arial" w:eastAsia="Effra VF Trial" w:hAnsi="Arial" w:cs="Arial"/>
          <w:sz w:val="20"/>
          <w:szCs w:val="20"/>
        </w:rPr>
        <w:t xml:space="preserve">To complete the SLP, you </w:t>
      </w:r>
      <w:r w:rsidRPr="6C42840D">
        <w:rPr>
          <w:rFonts w:ascii="Arial" w:eastAsia="Effra VF Trial" w:hAnsi="Arial" w:cs="Arial"/>
          <w:sz w:val="20"/>
          <w:szCs w:val="20"/>
        </w:rPr>
        <w:t xml:space="preserve">will </w:t>
      </w:r>
      <w:r>
        <w:rPr>
          <w:rFonts w:ascii="Arial" w:eastAsia="Effra VF Trial" w:hAnsi="Arial" w:cs="Arial"/>
          <w:sz w:val="20"/>
          <w:szCs w:val="20"/>
        </w:rPr>
        <w:t>need to</w:t>
      </w:r>
      <w:r w:rsidRPr="6C42840D">
        <w:rPr>
          <w:rFonts w:ascii="Arial" w:eastAsia="Effra VF Trial" w:hAnsi="Arial" w:cs="Arial"/>
          <w:sz w:val="20"/>
          <w:szCs w:val="20"/>
        </w:rPr>
        <w:t xml:space="preserve"> send messages on a phone or computer, view videos and download content from the internet. Which applications do you feel confident using? Please tick </w:t>
      </w:r>
      <w:r w:rsidRPr="6C42840D">
        <w:rPr>
          <w:rFonts w:ascii="Arial" w:eastAsia="Effra VF Trial" w:hAnsi="Arial" w:cs="Arial"/>
          <w:b/>
          <w:bCs/>
          <w:sz w:val="20"/>
          <w:szCs w:val="20"/>
          <w:u w:val="single"/>
        </w:rPr>
        <w:t>all</w:t>
      </w:r>
      <w:r w:rsidRPr="6C42840D">
        <w:rPr>
          <w:rFonts w:ascii="Arial" w:eastAsia="Effra VF Trial" w:hAnsi="Arial" w:cs="Arial"/>
          <w:b/>
          <w:bCs/>
          <w:sz w:val="20"/>
          <w:szCs w:val="20"/>
        </w:rPr>
        <w:t xml:space="preserve"> </w:t>
      </w:r>
      <w:r w:rsidRPr="6C42840D">
        <w:rPr>
          <w:rFonts w:ascii="Arial" w:eastAsia="Effra VF Trial" w:hAnsi="Arial" w:cs="Arial"/>
          <w:sz w:val="20"/>
          <w:szCs w:val="20"/>
        </w:rPr>
        <w:t>that apply:</w:t>
      </w:r>
    </w:p>
    <w:p w14:paraId="50989A00" w14:textId="77777777" w:rsidR="00271345" w:rsidRPr="00C355BC" w:rsidRDefault="00271345" w:rsidP="00271345">
      <w:pPr>
        <w:spacing w:after="0" w:line="276" w:lineRule="auto"/>
        <w:rPr>
          <w:rFonts w:ascii="Arial" w:eastAsia="Effra VF Trial" w:hAnsi="Arial" w:cs="Arial"/>
          <w:sz w:val="20"/>
          <w:szCs w:val="20"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3652"/>
        <w:gridCol w:w="5391"/>
      </w:tblGrid>
      <w:tr w:rsidR="0094572E" w:rsidRPr="00AB551A" w14:paraId="3554FB51" w14:textId="77777777" w:rsidTr="0094572E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E48" w14:textId="7EF67F39" w:rsidR="00271345" w:rsidRPr="00C355BC" w:rsidRDefault="00271345" w:rsidP="0094572E">
            <w:pPr>
              <w:spacing w:after="0" w:line="276" w:lineRule="auto"/>
              <w:rPr>
                <w:rFonts w:ascii="Arial" w:eastAsia="Effra VF Trial" w:hAnsi="Arial" w:cs="Arial"/>
                <w:b/>
                <w:bCs/>
                <w:sz w:val="20"/>
                <w:szCs w:val="20"/>
              </w:rPr>
            </w:pPr>
            <w:r w:rsidRPr="6C42840D">
              <w:rPr>
                <w:rFonts w:ascii="Arial" w:eastAsia="Effra VF Trial" w:hAnsi="Arial" w:cs="Arial"/>
                <w:b/>
                <w:bCs/>
                <w:sz w:val="20"/>
                <w:szCs w:val="20"/>
              </w:rPr>
              <w:t>Digital communications</w:t>
            </w:r>
          </w:p>
          <w:p w14:paraId="05D9C0FF" w14:textId="148B5CC4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9AC44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830" w14:textId="77777777" w:rsidR="00271345" w:rsidRPr="00C355BC" w:rsidRDefault="00271345" w:rsidP="0094572E">
            <w:pPr>
              <w:pStyle w:val="ListParagraph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2ED7E4F" w14:textId="554E87AC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eastAsia="Arial" w:hAnsi="Arial" w:cs="Arial"/>
                <w:sz w:val="20"/>
                <w:szCs w:val="20"/>
              </w:rPr>
              <w:t xml:space="preserve">Sending and receiving </w:t>
            </w:r>
            <w:r w:rsidRPr="6C42840D">
              <w:rPr>
                <w:rFonts w:ascii="Arial" w:hAnsi="Arial" w:cs="Arial"/>
                <w:sz w:val="20"/>
                <w:szCs w:val="20"/>
              </w:rPr>
              <w:t>WhatsApp messages</w:t>
            </w:r>
          </w:p>
          <w:p w14:paraId="6C134216" w14:textId="4DA5F442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Preparing a document in Excel</w:t>
            </w:r>
          </w:p>
          <w:p w14:paraId="39DB3856" w14:textId="1A4D9474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>Preparing a document in Word</w:t>
            </w:r>
          </w:p>
          <w:p w14:paraId="2A0D0CD7" w14:textId="523E40D9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eastAsia="Arial" w:hAnsi="Arial" w:cs="Arial"/>
                <w:sz w:val="20"/>
                <w:szCs w:val="20"/>
              </w:rPr>
              <w:t>Sending and receiving e</w:t>
            </w:r>
            <w:r w:rsidRPr="6C42840D">
              <w:rPr>
                <w:rFonts w:ascii="Arial" w:hAnsi="Arial" w:cs="Arial"/>
                <w:sz w:val="20"/>
                <w:szCs w:val="20"/>
              </w:rPr>
              <w:t>mail</w:t>
            </w:r>
          </w:p>
          <w:p w14:paraId="51B26687" w14:textId="028DD73E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eastAsia="Arial" w:hAnsi="Arial" w:cs="Arial"/>
                <w:sz w:val="20"/>
                <w:szCs w:val="20"/>
              </w:rPr>
              <w:t xml:space="preserve">Sending and receiving SMS 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messages </w:t>
            </w:r>
          </w:p>
          <w:p w14:paraId="44141B64" w14:textId="3B263806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</w:rPr>
              <w:t xml:space="preserve">Searching for information online </w:t>
            </w:r>
          </w:p>
          <w:p w14:paraId="6A6810AF" w14:textId="7F8E0709" w:rsidR="00271345" w:rsidRPr="00C355BC" w:rsidRDefault="00271345" w:rsidP="0094572E">
            <w:pPr>
              <w:pStyle w:val="ListParagraph"/>
              <w:spacing w:after="0" w:line="276" w:lineRule="auto"/>
              <w:ind w:left="4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28115" w14:textId="77777777" w:rsidR="00271345" w:rsidRPr="00C355BC" w:rsidRDefault="00271345" w:rsidP="00271345">
      <w:pPr>
        <w:spacing w:line="276" w:lineRule="auto"/>
        <w:rPr>
          <w:rFonts w:ascii="Arial" w:hAnsi="Arial" w:cs="Arial"/>
          <w:sz w:val="20"/>
          <w:szCs w:val="20"/>
        </w:rPr>
      </w:pPr>
    </w:p>
    <w:p w14:paraId="22916D6D" w14:textId="7D624319" w:rsidR="00271345" w:rsidRDefault="00271345" w:rsidP="0027134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6C42840D">
        <w:rPr>
          <w:rFonts w:ascii="Arial" w:hAnsi="Arial" w:cs="Arial"/>
          <w:b/>
          <w:bCs/>
          <w:sz w:val="20"/>
          <w:szCs w:val="20"/>
        </w:rPr>
        <w:t>Part 3: Your experience and interest in the course</w:t>
      </w:r>
    </w:p>
    <w:p w14:paraId="0782E88C" w14:textId="1FC71614" w:rsidR="00271345" w:rsidRPr="00C355BC" w:rsidRDefault="00271345" w:rsidP="00271345">
      <w:pPr>
        <w:spacing w:line="276" w:lineRule="auto"/>
        <w:rPr>
          <w:rFonts w:ascii="Arial" w:hAnsi="Arial" w:cs="Arial"/>
          <w:sz w:val="20"/>
          <w:szCs w:val="20"/>
        </w:rPr>
      </w:pPr>
      <w:r w:rsidRPr="6C42840D">
        <w:rPr>
          <w:rFonts w:ascii="Arial" w:hAnsi="Arial" w:cs="Arial"/>
          <w:sz w:val="20"/>
          <w:szCs w:val="20"/>
        </w:rPr>
        <w:t xml:space="preserve">Make sure that your responses are </w:t>
      </w:r>
      <w:r w:rsidRPr="6C42840D">
        <w:rPr>
          <w:rFonts w:ascii="Arial" w:hAnsi="Arial" w:cs="Arial"/>
          <w:b/>
          <w:bCs/>
          <w:i/>
          <w:iCs/>
          <w:sz w:val="20"/>
          <w:szCs w:val="20"/>
        </w:rPr>
        <w:t xml:space="preserve">specific.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1345" w:rsidRPr="00AB551A" w14:paraId="42357F07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51E" w14:textId="520B8C5C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Q1: 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two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 examples </w:t>
            </w:r>
            <w:r w:rsidRPr="6C42840D">
              <w:rPr>
                <w:rFonts w:ascii="Arial" w:eastAsia="Arial" w:hAnsi="Arial" w:cs="Arial"/>
                <w:sz w:val="20"/>
                <w:szCs w:val="20"/>
              </w:rPr>
              <w:t>that demonstrate your commitment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 to your own professional development:</w:t>
            </w:r>
          </w:p>
        </w:tc>
      </w:tr>
      <w:tr w:rsidR="00271345" w:rsidRPr="00AB551A" w14:paraId="3C82A10E" w14:textId="77777777" w:rsidTr="0094572E">
        <w:trPr>
          <w:trHeight w:val="3118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27D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FBCCF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0335F9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D0B589F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4AB1B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A8898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EEEF74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C0AA1A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E1641A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9E26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FDBD09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57130D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02981" w14:textId="1F182121" w:rsidR="00271345" w:rsidRDefault="00271345" w:rsidP="00271345"/>
    <w:p w14:paraId="7BBBC2E8" w14:textId="77777777" w:rsidR="00271345" w:rsidRDefault="00271345" w:rsidP="00271345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1345" w:rsidRPr="00AB551A" w14:paraId="3D390EF4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F61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Q2: 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two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 examples to show how you have supported teacher’s professional development:</w:t>
            </w:r>
          </w:p>
        </w:tc>
      </w:tr>
      <w:tr w:rsidR="00271345" w:rsidRPr="00AB551A" w14:paraId="50A5BCFB" w14:textId="77777777" w:rsidTr="0094572E">
        <w:trPr>
          <w:trHeight w:val="3118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400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77DA4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FDAD50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EE8F88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53A7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A0837A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0CB85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EC6BE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BF38A4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CA314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D915A7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063EA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AB551A" w14:paraId="6E63930B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32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Q3: 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two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 examples to show how you make your school a safe, inclusive learning environment:</w:t>
            </w:r>
          </w:p>
        </w:tc>
      </w:tr>
      <w:tr w:rsidR="00271345" w:rsidRPr="00AB551A" w14:paraId="5EE39C65" w14:textId="77777777" w:rsidTr="0094572E">
        <w:trPr>
          <w:trHeight w:val="3118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91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2221D9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797D17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C0AD8D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CEDE0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288A4A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4DE0F9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C6AC1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582DB9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CDF1A94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B69B8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AB551A" w14:paraId="0EF648A5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5C0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Q4: 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two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 examples of how you build relationships within your school:</w:t>
            </w:r>
          </w:p>
        </w:tc>
      </w:tr>
      <w:tr w:rsidR="00271345" w:rsidRPr="00AB551A" w14:paraId="21C728BE" w14:textId="77777777" w:rsidTr="0094572E">
        <w:trPr>
          <w:trHeight w:val="3118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904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F3F556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17B7A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ECC86C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D1B9C4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D0689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48971C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D9E07E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861B03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AB551A" w14:paraId="0062EC0C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504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Q5: 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Tell us two </w:t>
            </w:r>
            <w:r w:rsidRPr="6C42840D">
              <w:rPr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 things (things you cannot do now) that you would </w:t>
            </w:r>
            <w:r w:rsidRPr="6C42840D">
              <w:rPr>
                <w:rFonts w:ascii="Arial" w:eastAsia="Arial" w:hAnsi="Arial" w:cs="Arial"/>
                <w:sz w:val="20"/>
                <w:szCs w:val="20"/>
              </w:rPr>
              <w:t>like to be able to do after completing this course:</w:t>
            </w:r>
          </w:p>
        </w:tc>
      </w:tr>
      <w:tr w:rsidR="00271345" w:rsidRPr="00AB551A" w14:paraId="024EBA1B" w14:textId="77777777" w:rsidTr="0094572E">
        <w:trPr>
          <w:trHeight w:val="3118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9EB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345" w:rsidRPr="00836E0D" w14:paraId="22A06413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7BB" w14:textId="77777777" w:rsidR="00271345" w:rsidRPr="00836E0D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6E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How did you hear about the School Leadership Programme?</w:t>
            </w:r>
          </w:p>
        </w:tc>
      </w:tr>
      <w:tr w:rsidR="00271345" w:rsidRPr="00AB551A" w14:paraId="796C2EED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DC9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District Education WhatsApp Group</w:t>
            </w:r>
          </w:p>
          <w:p w14:paraId="764E43C2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Conference of Principals WhatsApp Forum</w:t>
            </w:r>
          </w:p>
          <w:p w14:paraId="338A608A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My school's principal</w:t>
            </w:r>
          </w:p>
          <w:p w14:paraId="5EA659BC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My colleagues in school</w:t>
            </w:r>
          </w:p>
          <w:p w14:paraId="2ECD65B4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My SQAO/DD</w:t>
            </w:r>
          </w:p>
          <w:p w14:paraId="18C36D28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My LWL DPO</w:t>
            </w:r>
          </w:p>
          <w:p w14:paraId="1C3F44F1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Radio</w:t>
            </w:r>
          </w:p>
          <w:p w14:paraId="424487E0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Leaflets shared</w:t>
            </w:r>
          </w:p>
          <w:p w14:paraId="5A1D6A4D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Social media</w:t>
            </w:r>
          </w:p>
          <w:p w14:paraId="3583E237" w14:textId="77777777" w:rsidR="00271345" w:rsidRPr="00C355BC" w:rsidRDefault="00271345" w:rsidP="0094572E">
            <w:pPr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(please add)</w:t>
            </w:r>
          </w:p>
          <w:p w14:paraId="1F8A3472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0AB270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</w:t>
            </w:r>
          </w:p>
        </w:tc>
      </w:tr>
      <w:tr w:rsidR="00271345" w:rsidRPr="00AB551A" w14:paraId="356FEB22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BCC" w14:textId="77777777" w:rsidR="00271345" w:rsidRPr="00836E0D" w:rsidRDefault="00271345" w:rsidP="0094572E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From which region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you making your application? </w:t>
            </w:r>
            <w:r w:rsidRPr="00836E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(Select one only):</w:t>
            </w:r>
          </w:p>
        </w:tc>
      </w:tr>
      <w:tr w:rsidR="00271345" w:rsidRPr="00AB551A" w14:paraId="608A375C" w14:textId="77777777" w:rsidTr="0094572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204" w14:textId="77777777" w:rsidR="00271345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03350E" w14:textId="77777777" w:rsidR="00271345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Western Region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6C42840D">
              <w:rPr>
                <w:rFonts w:ascii="Arial" w:hAnsi="Arial" w:cs="Arial"/>
                <w:sz w:val="20"/>
                <w:szCs w:val="20"/>
              </w:rPr>
              <w:t>Western Area Urban and Rural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: Freetown Polytechnic</w:t>
            </w:r>
          </w:p>
          <w:p w14:paraId="67170624" w14:textId="77777777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North-Western Region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Port Loko,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Kambia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>, and Tonkolili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: Ernest Bai Koroma University</w:t>
            </w:r>
          </w:p>
          <w:p w14:paraId="79538BC9" w14:textId="77777777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Northern Region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Koinadugu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Falaba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>, Karene, and Bombali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: 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niversity of Makeni</w:t>
            </w:r>
          </w:p>
          <w:p w14:paraId="15268FC3" w14:textId="77777777" w:rsidR="00271345" w:rsidRPr="00C355BC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Southern Region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6C42840D">
              <w:rPr>
                <w:rFonts w:ascii="Arial" w:hAnsi="Arial" w:cs="Arial"/>
                <w:sz w:val="20"/>
                <w:szCs w:val="20"/>
              </w:rPr>
              <w:t xml:space="preserve">Moyamba, </w:t>
            </w:r>
            <w:proofErr w:type="spellStart"/>
            <w:r w:rsidRPr="6C42840D">
              <w:rPr>
                <w:rFonts w:ascii="Arial" w:hAnsi="Arial" w:cs="Arial"/>
                <w:sz w:val="20"/>
                <w:szCs w:val="20"/>
              </w:rPr>
              <w:t>Pujehun</w:t>
            </w:r>
            <w:proofErr w:type="spellEnd"/>
            <w:r w:rsidRPr="6C42840D">
              <w:rPr>
                <w:rFonts w:ascii="Arial" w:hAnsi="Arial" w:cs="Arial"/>
                <w:sz w:val="20"/>
                <w:szCs w:val="20"/>
              </w:rPr>
              <w:t>, Bo and Bonthe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): Njala </w:t>
            </w: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University</w:t>
            </w:r>
          </w:p>
          <w:p w14:paraId="0365FB7E" w14:textId="77777777" w:rsidR="00271345" w:rsidRPr="008B55FF" w:rsidRDefault="00271345" w:rsidP="0094572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ascii="Arial" w:hAnsi="Arial" w:cs="Arial"/>
                <w:sz w:val="20"/>
                <w:szCs w:val="20"/>
              </w:rPr>
            </w:pP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Eastern Region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6C42840D">
              <w:rPr>
                <w:rFonts w:ascii="Arial" w:hAnsi="Arial" w:cs="Arial"/>
                <w:sz w:val="20"/>
                <w:szCs w:val="20"/>
              </w:rPr>
              <w:t>Kono, Kenema and Kailahun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6C42840D">
              <w:rPr>
                <w:rFonts w:ascii="Arial" w:hAnsi="Arial" w:cs="Arial"/>
                <w:sz w:val="20"/>
                <w:szCs w:val="20"/>
                <w:lang w:val="en-US"/>
              </w:rPr>
              <w:t>: Eastern Technical University</w:t>
            </w:r>
          </w:p>
          <w:p w14:paraId="7A6DC778" w14:textId="77777777" w:rsidR="00271345" w:rsidRPr="00C355BC" w:rsidRDefault="00271345" w:rsidP="0094572E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CF5CBB0" w14:textId="77777777" w:rsidR="00271345" w:rsidRPr="00C355BC" w:rsidRDefault="00271345" w:rsidP="00271345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271345" w:rsidRPr="00C355B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9C7B" w14:textId="77777777" w:rsidR="00AA6964" w:rsidRDefault="00AA6964">
      <w:pPr>
        <w:spacing w:line="240" w:lineRule="auto"/>
      </w:pPr>
      <w:r>
        <w:separator/>
      </w:r>
    </w:p>
  </w:endnote>
  <w:endnote w:type="continuationSeparator" w:id="0">
    <w:p w14:paraId="70828A4B" w14:textId="77777777" w:rsidR="00AA6964" w:rsidRDefault="00AA6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VF Trial">
    <w:panose1 w:val="020B0503020203020204"/>
    <w:charset w:val="00"/>
    <w:family w:val="swiss"/>
    <w:pitch w:val="variable"/>
    <w:sig w:usb0="A00022EF" w:usb1="C000A05B" w:usb2="00000008" w:usb3="00000000" w:csb0="000000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47F3" w14:textId="77777777" w:rsidR="00BA1376" w:rsidRDefault="00BA1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960606"/>
    </w:sdtPr>
    <w:sdtEndPr/>
    <w:sdtContent>
      <w:sdt>
        <w:sdtPr>
          <w:id w:val="-1769616900"/>
        </w:sdtPr>
        <w:sdtEndPr/>
        <w:sdtContent>
          <w:p w14:paraId="78252682" w14:textId="77777777" w:rsidR="00737A5C" w:rsidRDefault="00A027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77163B" w14:textId="77777777" w:rsidR="00737A5C" w:rsidRDefault="00737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D7DB" w14:textId="77777777" w:rsidR="00BA1376" w:rsidRDefault="00BA1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C472" w14:textId="77777777" w:rsidR="00AA6964" w:rsidRDefault="00AA6964">
      <w:pPr>
        <w:spacing w:after="0"/>
      </w:pPr>
      <w:r>
        <w:separator/>
      </w:r>
    </w:p>
  </w:footnote>
  <w:footnote w:type="continuationSeparator" w:id="0">
    <w:p w14:paraId="57616DC5" w14:textId="77777777" w:rsidR="00AA6964" w:rsidRDefault="00AA69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D291" w14:textId="77777777" w:rsidR="00737A5C" w:rsidRDefault="00A0279D">
    <w:pPr>
      <w:pStyle w:val="Header"/>
    </w:pPr>
    <w:r>
      <w:tab/>
    </w:r>
    <w:r>
      <w:tab/>
    </w:r>
  </w:p>
  <w:p w14:paraId="0A719F86" w14:textId="77777777" w:rsidR="00737A5C" w:rsidRDefault="00737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FE3C" w14:textId="77777777" w:rsidR="00737A5C" w:rsidRDefault="00A0279D">
    <w:pPr>
      <w:pStyle w:val="Header"/>
    </w:pPr>
    <w:r>
      <w:rPr>
        <w:noProof/>
      </w:rPr>
      <w:drawing>
        <wp:inline distT="0" distB="0" distL="0" distR="0" wp14:anchorId="538832FD" wp14:editId="07777777">
          <wp:extent cx="842010" cy="800735"/>
          <wp:effectExtent l="0" t="0" r="0" b="0"/>
          <wp:docPr id="1499028662" name="Picture 1499028662" descr="A logo of a service commiss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28662" name="Picture 1499028662" descr="A logo of a service commiss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98" cy="81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EA46938" wp14:editId="07777777">
          <wp:extent cx="857250" cy="816610"/>
          <wp:effectExtent l="0" t="0" r="0" b="0"/>
          <wp:docPr id="101112844" name="Picture 101112844" descr="A yellow lion with two lions and palm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2844" name="Picture 101112844" descr="A yellow lion with two lions and palm tree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423" cy="827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6ABC6E" w14:textId="77777777" w:rsidR="00737A5C" w:rsidRDefault="00737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53A745"/>
    <w:multiLevelType w:val="singleLevel"/>
    <w:tmpl w:val="A353A7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033F38"/>
    <w:multiLevelType w:val="hybridMultilevel"/>
    <w:tmpl w:val="291C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2BC5"/>
    <w:multiLevelType w:val="multilevel"/>
    <w:tmpl w:val="0DBD2BC5"/>
    <w:lvl w:ilvl="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64A"/>
    <w:multiLevelType w:val="hybridMultilevel"/>
    <w:tmpl w:val="4C78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AE0"/>
    <w:multiLevelType w:val="multilevel"/>
    <w:tmpl w:val="16FC7AE0"/>
    <w:lvl w:ilvl="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71F05"/>
    <w:multiLevelType w:val="multilevel"/>
    <w:tmpl w:val="5ED71F05"/>
    <w:lvl w:ilvl="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71CF2"/>
    <w:multiLevelType w:val="hybridMultilevel"/>
    <w:tmpl w:val="EBF48334"/>
    <w:lvl w:ilvl="0" w:tplc="28ACA2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326B0"/>
    <w:multiLevelType w:val="multilevel"/>
    <w:tmpl w:val="7C6326B0"/>
    <w:lvl w:ilvl="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89888">
    <w:abstractNumId w:val="2"/>
  </w:num>
  <w:num w:numId="2" w16cid:durableId="1086069728">
    <w:abstractNumId w:val="7"/>
  </w:num>
  <w:num w:numId="3" w16cid:durableId="800684324">
    <w:abstractNumId w:val="5"/>
  </w:num>
  <w:num w:numId="4" w16cid:durableId="1860198930">
    <w:abstractNumId w:val="4"/>
  </w:num>
  <w:num w:numId="5" w16cid:durableId="978336855">
    <w:abstractNumId w:val="0"/>
  </w:num>
  <w:num w:numId="6" w16cid:durableId="1702392059">
    <w:abstractNumId w:val="6"/>
  </w:num>
  <w:num w:numId="7" w16cid:durableId="1004287472">
    <w:abstractNumId w:val="1"/>
  </w:num>
  <w:num w:numId="8" w16cid:durableId="12131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B06"/>
    <w:rsid w:val="00015901"/>
    <w:rsid w:val="00023413"/>
    <w:rsid w:val="000236E2"/>
    <w:rsid w:val="000258FC"/>
    <w:rsid w:val="00033FCD"/>
    <w:rsid w:val="000343F7"/>
    <w:rsid w:val="00034CA7"/>
    <w:rsid w:val="000472FA"/>
    <w:rsid w:val="00055A6F"/>
    <w:rsid w:val="00061342"/>
    <w:rsid w:val="00066538"/>
    <w:rsid w:val="00070A2E"/>
    <w:rsid w:val="0007400A"/>
    <w:rsid w:val="000752E9"/>
    <w:rsid w:val="00076884"/>
    <w:rsid w:val="00086EC8"/>
    <w:rsid w:val="000901F6"/>
    <w:rsid w:val="00090930"/>
    <w:rsid w:val="000920A5"/>
    <w:rsid w:val="00092B19"/>
    <w:rsid w:val="00096FB5"/>
    <w:rsid w:val="000A4863"/>
    <w:rsid w:val="000A4A38"/>
    <w:rsid w:val="000A6783"/>
    <w:rsid w:val="000A6D81"/>
    <w:rsid w:val="000B4821"/>
    <w:rsid w:val="000C1143"/>
    <w:rsid w:val="000C3F71"/>
    <w:rsid w:val="000C6534"/>
    <w:rsid w:val="000D5B59"/>
    <w:rsid w:val="000E124E"/>
    <w:rsid w:val="000E231B"/>
    <w:rsid w:val="000E3225"/>
    <w:rsid w:val="000F568A"/>
    <w:rsid w:val="00101A1D"/>
    <w:rsid w:val="00104BC0"/>
    <w:rsid w:val="001108A8"/>
    <w:rsid w:val="001122D5"/>
    <w:rsid w:val="00113369"/>
    <w:rsid w:val="0011545D"/>
    <w:rsid w:val="00122C89"/>
    <w:rsid w:val="00126359"/>
    <w:rsid w:val="00144E62"/>
    <w:rsid w:val="00152843"/>
    <w:rsid w:val="00153F94"/>
    <w:rsid w:val="001543A6"/>
    <w:rsid w:val="001550D4"/>
    <w:rsid w:val="0015555D"/>
    <w:rsid w:val="00160156"/>
    <w:rsid w:val="00160C54"/>
    <w:rsid w:val="00162F9F"/>
    <w:rsid w:val="0016676E"/>
    <w:rsid w:val="00171FF9"/>
    <w:rsid w:val="001720D7"/>
    <w:rsid w:val="00181CAD"/>
    <w:rsid w:val="001920DD"/>
    <w:rsid w:val="0019225A"/>
    <w:rsid w:val="001A39C1"/>
    <w:rsid w:val="001A6F6E"/>
    <w:rsid w:val="001B66FF"/>
    <w:rsid w:val="001C502B"/>
    <w:rsid w:val="001C7266"/>
    <w:rsid w:val="001E2490"/>
    <w:rsid w:val="001E2C9D"/>
    <w:rsid w:val="001E5027"/>
    <w:rsid w:val="001F2394"/>
    <w:rsid w:val="001F5805"/>
    <w:rsid w:val="00200493"/>
    <w:rsid w:val="002007FB"/>
    <w:rsid w:val="00204958"/>
    <w:rsid w:val="0021232A"/>
    <w:rsid w:val="00212468"/>
    <w:rsid w:val="00217356"/>
    <w:rsid w:val="00224196"/>
    <w:rsid w:val="002349C5"/>
    <w:rsid w:val="00235649"/>
    <w:rsid w:val="00240B06"/>
    <w:rsid w:val="002444F9"/>
    <w:rsid w:val="002473A4"/>
    <w:rsid w:val="00250AB0"/>
    <w:rsid w:val="00252270"/>
    <w:rsid w:val="002635E6"/>
    <w:rsid w:val="00271345"/>
    <w:rsid w:val="00273E8C"/>
    <w:rsid w:val="00274898"/>
    <w:rsid w:val="00274DB3"/>
    <w:rsid w:val="002755F2"/>
    <w:rsid w:val="002760BF"/>
    <w:rsid w:val="00276399"/>
    <w:rsid w:val="00286EF7"/>
    <w:rsid w:val="0028775C"/>
    <w:rsid w:val="0029283B"/>
    <w:rsid w:val="00294505"/>
    <w:rsid w:val="00294EA2"/>
    <w:rsid w:val="002A0C6E"/>
    <w:rsid w:val="002A1D0F"/>
    <w:rsid w:val="002A1DDD"/>
    <w:rsid w:val="002A47EE"/>
    <w:rsid w:val="002B06E6"/>
    <w:rsid w:val="002B157E"/>
    <w:rsid w:val="002C2C66"/>
    <w:rsid w:val="002D0966"/>
    <w:rsid w:val="002D206F"/>
    <w:rsid w:val="002D4F66"/>
    <w:rsid w:val="002D64BD"/>
    <w:rsid w:val="002E5003"/>
    <w:rsid w:val="002E6431"/>
    <w:rsid w:val="002F1DBA"/>
    <w:rsid w:val="002F4E0A"/>
    <w:rsid w:val="002F6F22"/>
    <w:rsid w:val="00307D8D"/>
    <w:rsid w:val="003156F1"/>
    <w:rsid w:val="003247F6"/>
    <w:rsid w:val="003254A8"/>
    <w:rsid w:val="0032641B"/>
    <w:rsid w:val="00330315"/>
    <w:rsid w:val="00347457"/>
    <w:rsid w:val="0035013B"/>
    <w:rsid w:val="0035232E"/>
    <w:rsid w:val="0036074B"/>
    <w:rsid w:val="0036317A"/>
    <w:rsid w:val="003671A4"/>
    <w:rsid w:val="003707BC"/>
    <w:rsid w:val="00380C6B"/>
    <w:rsid w:val="00394123"/>
    <w:rsid w:val="00395601"/>
    <w:rsid w:val="003971CF"/>
    <w:rsid w:val="003C1428"/>
    <w:rsid w:val="003C7200"/>
    <w:rsid w:val="003C7435"/>
    <w:rsid w:val="003D7297"/>
    <w:rsid w:val="003E051F"/>
    <w:rsid w:val="003E0B6F"/>
    <w:rsid w:val="003E4D47"/>
    <w:rsid w:val="003E7782"/>
    <w:rsid w:val="003F7A9D"/>
    <w:rsid w:val="00401E83"/>
    <w:rsid w:val="004053F0"/>
    <w:rsid w:val="00417ACD"/>
    <w:rsid w:val="0042187B"/>
    <w:rsid w:val="0042316C"/>
    <w:rsid w:val="00427E29"/>
    <w:rsid w:val="0043688E"/>
    <w:rsid w:val="00444885"/>
    <w:rsid w:val="0044658D"/>
    <w:rsid w:val="00454E2D"/>
    <w:rsid w:val="0045719F"/>
    <w:rsid w:val="0046036D"/>
    <w:rsid w:val="004707B2"/>
    <w:rsid w:val="00470EB3"/>
    <w:rsid w:val="004749E0"/>
    <w:rsid w:val="0047659E"/>
    <w:rsid w:val="00480752"/>
    <w:rsid w:val="00481478"/>
    <w:rsid w:val="00491C08"/>
    <w:rsid w:val="0049402C"/>
    <w:rsid w:val="004947AD"/>
    <w:rsid w:val="004A0003"/>
    <w:rsid w:val="004A13B6"/>
    <w:rsid w:val="004A1C3D"/>
    <w:rsid w:val="004B1C7F"/>
    <w:rsid w:val="004B63A2"/>
    <w:rsid w:val="004B70AB"/>
    <w:rsid w:val="004D00A8"/>
    <w:rsid w:val="004D4DD1"/>
    <w:rsid w:val="004F10DF"/>
    <w:rsid w:val="005079AB"/>
    <w:rsid w:val="00507C95"/>
    <w:rsid w:val="005102D4"/>
    <w:rsid w:val="00520154"/>
    <w:rsid w:val="00522708"/>
    <w:rsid w:val="00526FDE"/>
    <w:rsid w:val="00532140"/>
    <w:rsid w:val="005325B6"/>
    <w:rsid w:val="005349F8"/>
    <w:rsid w:val="0053527E"/>
    <w:rsid w:val="00535675"/>
    <w:rsid w:val="00546D6B"/>
    <w:rsid w:val="005536A3"/>
    <w:rsid w:val="005555D7"/>
    <w:rsid w:val="0055749A"/>
    <w:rsid w:val="00557B48"/>
    <w:rsid w:val="00560D2B"/>
    <w:rsid w:val="005634D6"/>
    <w:rsid w:val="0057280B"/>
    <w:rsid w:val="00577DFB"/>
    <w:rsid w:val="005802DA"/>
    <w:rsid w:val="005817BC"/>
    <w:rsid w:val="00583637"/>
    <w:rsid w:val="0058475B"/>
    <w:rsid w:val="00586534"/>
    <w:rsid w:val="005872A2"/>
    <w:rsid w:val="005933C7"/>
    <w:rsid w:val="005940ED"/>
    <w:rsid w:val="005A186A"/>
    <w:rsid w:val="005D2371"/>
    <w:rsid w:val="005D24D8"/>
    <w:rsid w:val="005D2814"/>
    <w:rsid w:val="005D3CFC"/>
    <w:rsid w:val="005D69BD"/>
    <w:rsid w:val="005E6B6E"/>
    <w:rsid w:val="005F2641"/>
    <w:rsid w:val="00604EBB"/>
    <w:rsid w:val="00611C24"/>
    <w:rsid w:val="006154F4"/>
    <w:rsid w:val="00615FFA"/>
    <w:rsid w:val="0061630F"/>
    <w:rsid w:val="006168EE"/>
    <w:rsid w:val="00616E9D"/>
    <w:rsid w:val="00621003"/>
    <w:rsid w:val="00625C5D"/>
    <w:rsid w:val="0063386A"/>
    <w:rsid w:val="0063394F"/>
    <w:rsid w:val="0065302B"/>
    <w:rsid w:val="00656982"/>
    <w:rsid w:val="00661A1D"/>
    <w:rsid w:val="00674F39"/>
    <w:rsid w:val="006757FB"/>
    <w:rsid w:val="00682BD7"/>
    <w:rsid w:val="006833C1"/>
    <w:rsid w:val="00683494"/>
    <w:rsid w:val="00683628"/>
    <w:rsid w:val="00687B3B"/>
    <w:rsid w:val="006A4E98"/>
    <w:rsid w:val="006B05F2"/>
    <w:rsid w:val="006B13E1"/>
    <w:rsid w:val="006B21F6"/>
    <w:rsid w:val="006B4F7F"/>
    <w:rsid w:val="006C474C"/>
    <w:rsid w:val="006C7ACA"/>
    <w:rsid w:val="006D347C"/>
    <w:rsid w:val="006F106A"/>
    <w:rsid w:val="006F2B55"/>
    <w:rsid w:val="006F3198"/>
    <w:rsid w:val="006F3598"/>
    <w:rsid w:val="006F53A5"/>
    <w:rsid w:val="006F5983"/>
    <w:rsid w:val="00704B81"/>
    <w:rsid w:val="00706DD8"/>
    <w:rsid w:val="00706F1B"/>
    <w:rsid w:val="00711CE8"/>
    <w:rsid w:val="007134F9"/>
    <w:rsid w:val="0071492D"/>
    <w:rsid w:val="00737A5C"/>
    <w:rsid w:val="00742F4B"/>
    <w:rsid w:val="007535D0"/>
    <w:rsid w:val="00761F5B"/>
    <w:rsid w:val="007644AF"/>
    <w:rsid w:val="007646A8"/>
    <w:rsid w:val="0077574E"/>
    <w:rsid w:val="00780ECD"/>
    <w:rsid w:val="00785199"/>
    <w:rsid w:val="00797C30"/>
    <w:rsid w:val="007A0C8C"/>
    <w:rsid w:val="007B1C1D"/>
    <w:rsid w:val="007B3E9F"/>
    <w:rsid w:val="007B4C41"/>
    <w:rsid w:val="007C5728"/>
    <w:rsid w:val="007C689B"/>
    <w:rsid w:val="007D5F4A"/>
    <w:rsid w:val="007F4ECF"/>
    <w:rsid w:val="007F4FE1"/>
    <w:rsid w:val="00802338"/>
    <w:rsid w:val="00804B08"/>
    <w:rsid w:val="0081036C"/>
    <w:rsid w:val="00813C6B"/>
    <w:rsid w:val="00825D10"/>
    <w:rsid w:val="00827C19"/>
    <w:rsid w:val="008365E8"/>
    <w:rsid w:val="00836E0D"/>
    <w:rsid w:val="00837B3C"/>
    <w:rsid w:val="00840A65"/>
    <w:rsid w:val="00850A9A"/>
    <w:rsid w:val="00851E3A"/>
    <w:rsid w:val="00853C7C"/>
    <w:rsid w:val="00872750"/>
    <w:rsid w:val="008771DE"/>
    <w:rsid w:val="00884BE1"/>
    <w:rsid w:val="00887E07"/>
    <w:rsid w:val="00891DC5"/>
    <w:rsid w:val="00896306"/>
    <w:rsid w:val="008A1A72"/>
    <w:rsid w:val="008A3300"/>
    <w:rsid w:val="008B4CEA"/>
    <w:rsid w:val="008B4F76"/>
    <w:rsid w:val="008B7EAA"/>
    <w:rsid w:val="008C7D45"/>
    <w:rsid w:val="008D0A91"/>
    <w:rsid w:val="008D2751"/>
    <w:rsid w:val="008E09A4"/>
    <w:rsid w:val="008E2DAD"/>
    <w:rsid w:val="008E3975"/>
    <w:rsid w:val="008E6148"/>
    <w:rsid w:val="008E7EA5"/>
    <w:rsid w:val="008F3A99"/>
    <w:rsid w:val="008F6947"/>
    <w:rsid w:val="00902357"/>
    <w:rsid w:val="009056BD"/>
    <w:rsid w:val="00906303"/>
    <w:rsid w:val="00907C96"/>
    <w:rsid w:val="0091040D"/>
    <w:rsid w:val="00910807"/>
    <w:rsid w:val="00910A69"/>
    <w:rsid w:val="009112AD"/>
    <w:rsid w:val="00914400"/>
    <w:rsid w:val="009160CE"/>
    <w:rsid w:val="00916A45"/>
    <w:rsid w:val="00917C9C"/>
    <w:rsid w:val="00920536"/>
    <w:rsid w:val="009213A8"/>
    <w:rsid w:val="0092377E"/>
    <w:rsid w:val="00924C81"/>
    <w:rsid w:val="00940B8F"/>
    <w:rsid w:val="00942429"/>
    <w:rsid w:val="00943FF3"/>
    <w:rsid w:val="0094572E"/>
    <w:rsid w:val="00953389"/>
    <w:rsid w:val="00960828"/>
    <w:rsid w:val="009613C0"/>
    <w:rsid w:val="00964385"/>
    <w:rsid w:val="00966B9D"/>
    <w:rsid w:val="0097459A"/>
    <w:rsid w:val="009768FB"/>
    <w:rsid w:val="00976976"/>
    <w:rsid w:val="009846FD"/>
    <w:rsid w:val="00993E0D"/>
    <w:rsid w:val="009A0251"/>
    <w:rsid w:val="009A068E"/>
    <w:rsid w:val="009A416F"/>
    <w:rsid w:val="009A42AC"/>
    <w:rsid w:val="009A49E9"/>
    <w:rsid w:val="009A4B7C"/>
    <w:rsid w:val="009B1C23"/>
    <w:rsid w:val="009B642D"/>
    <w:rsid w:val="009B6E72"/>
    <w:rsid w:val="009C140A"/>
    <w:rsid w:val="009C2EB7"/>
    <w:rsid w:val="009C46AC"/>
    <w:rsid w:val="009C71BD"/>
    <w:rsid w:val="009C7856"/>
    <w:rsid w:val="009D7EE9"/>
    <w:rsid w:val="009E1104"/>
    <w:rsid w:val="009E3666"/>
    <w:rsid w:val="009E383A"/>
    <w:rsid w:val="009E74A7"/>
    <w:rsid w:val="009F3838"/>
    <w:rsid w:val="00A0279D"/>
    <w:rsid w:val="00A0352F"/>
    <w:rsid w:val="00A069D5"/>
    <w:rsid w:val="00A262AA"/>
    <w:rsid w:val="00A27938"/>
    <w:rsid w:val="00A27E7F"/>
    <w:rsid w:val="00A370B9"/>
    <w:rsid w:val="00A378BD"/>
    <w:rsid w:val="00A444E1"/>
    <w:rsid w:val="00A447D4"/>
    <w:rsid w:val="00A46A71"/>
    <w:rsid w:val="00A50158"/>
    <w:rsid w:val="00A503D2"/>
    <w:rsid w:val="00A50DF9"/>
    <w:rsid w:val="00A52993"/>
    <w:rsid w:val="00A658CA"/>
    <w:rsid w:val="00A70561"/>
    <w:rsid w:val="00A71179"/>
    <w:rsid w:val="00A76126"/>
    <w:rsid w:val="00A8027B"/>
    <w:rsid w:val="00AA0F8A"/>
    <w:rsid w:val="00AA10BE"/>
    <w:rsid w:val="00AA6964"/>
    <w:rsid w:val="00AB551A"/>
    <w:rsid w:val="00AB6665"/>
    <w:rsid w:val="00AC1444"/>
    <w:rsid w:val="00AD11FC"/>
    <w:rsid w:val="00AE4841"/>
    <w:rsid w:val="00AF438C"/>
    <w:rsid w:val="00AF5708"/>
    <w:rsid w:val="00B00073"/>
    <w:rsid w:val="00B0260C"/>
    <w:rsid w:val="00B037AF"/>
    <w:rsid w:val="00B0445F"/>
    <w:rsid w:val="00B07458"/>
    <w:rsid w:val="00B07899"/>
    <w:rsid w:val="00B15281"/>
    <w:rsid w:val="00B15ECF"/>
    <w:rsid w:val="00B2734F"/>
    <w:rsid w:val="00B27550"/>
    <w:rsid w:val="00B34DAF"/>
    <w:rsid w:val="00B35277"/>
    <w:rsid w:val="00B4189B"/>
    <w:rsid w:val="00B41E7B"/>
    <w:rsid w:val="00B43E3E"/>
    <w:rsid w:val="00B45DD3"/>
    <w:rsid w:val="00B4764E"/>
    <w:rsid w:val="00B5577D"/>
    <w:rsid w:val="00B57190"/>
    <w:rsid w:val="00B67DA4"/>
    <w:rsid w:val="00B803E9"/>
    <w:rsid w:val="00BA1376"/>
    <w:rsid w:val="00BA5598"/>
    <w:rsid w:val="00BA6E8E"/>
    <w:rsid w:val="00BB00FD"/>
    <w:rsid w:val="00BC12A5"/>
    <w:rsid w:val="00BD5B7C"/>
    <w:rsid w:val="00BD649A"/>
    <w:rsid w:val="00BE3382"/>
    <w:rsid w:val="00BF16B2"/>
    <w:rsid w:val="00BF1A02"/>
    <w:rsid w:val="00C03D91"/>
    <w:rsid w:val="00C06EBD"/>
    <w:rsid w:val="00C07504"/>
    <w:rsid w:val="00C12C4B"/>
    <w:rsid w:val="00C16D9E"/>
    <w:rsid w:val="00C21549"/>
    <w:rsid w:val="00C32B3A"/>
    <w:rsid w:val="00C355BC"/>
    <w:rsid w:val="00C442B1"/>
    <w:rsid w:val="00C46D7B"/>
    <w:rsid w:val="00C4765A"/>
    <w:rsid w:val="00C544A0"/>
    <w:rsid w:val="00C55955"/>
    <w:rsid w:val="00C566C9"/>
    <w:rsid w:val="00C57080"/>
    <w:rsid w:val="00C621A9"/>
    <w:rsid w:val="00C67617"/>
    <w:rsid w:val="00C70EE6"/>
    <w:rsid w:val="00C7173E"/>
    <w:rsid w:val="00C72255"/>
    <w:rsid w:val="00C76147"/>
    <w:rsid w:val="00C8141A"/>
    <w:rsid w:val="00C8428C"/>
    <w:rsid w:val="00C90890"/>
    <w:rsid w:val="00C91901"/>
    <w:rsid w:val="00CB4E31"/>
    <w:rsid w:val="00CC02DF"/>
    <w:rsid w:val="00CC4E4A"/>
    <w:rsid w:val="00CD0BB8"/>
    <w:rsid w:val="00CD296A"/>
    <w:rsid w:val="00CD5442"/>
    <w:rsid w:val="00CE13C0"/>
    <w:rsid w:val="00CE2282"/>
    <w:rsid w:val="00CE232F"/>
    <w:rsid w:val="00CF2E4A"/>
    <w:rsid w:val="00CF36F0"/>
    <w:rsid w:val="00CF707D"/>
    <w:rsid w:val="00D14C67"/>
    <w:rsid w:val="00D21839"/>
    <w:rsid w:val="00D22220"/>
    <w:rsid w:val="00D223DC"/>
    <w:rsid w:val="00D26BF5"/>
    <w:rsid w:val="00D310AE"/>
    <w:rsid w:val="00D31684"/>
    <w:rsid w:val="00D35A0A"/>
    <w:rsid w:val="00D52E1D"/>
    <w:rsid w:val="00D6241A"/>
    <w:rsid w:val="00D64B54"/>
    <w:rsid w:val="00D70383"/>
    <w:rsid w:val="00D73C82"/>
    <w:rsid w:val="00D81CA5"/>
    <w:rsid w:val="00D8796E"/>
    <w:rsid w:val="00D92345"/>
    <w:rsid w:val="00D95C68"/>
    <w:rsid w:val="00DA0E8B"/>
    <w:rsid w:val="00DA5423"/>
    <w:rsid w:val="00DB0411"/>
    <w:rsid w:val="00DB73EE"/>
    <w:rsid w:val="00DB7730"/>
    <w:rsid w:val="00DB9ACF"/>
    <w:rsid w:val="00DC268C"/>
    <w:rsid w:val="00DC37AC"/>
    <w:rsid w:val="00DD1764"/>
    <w:rsid w:val="00DD2694"/>
    <w:rsid w:val="00DD2C8B"/>
    <w:rsid w:val="00DD3FC6"/>
    <w:rsid w:val="00DE014A"/>
    <w:rsid w:val="00DE32C4"/>
    <w:rsid w:val="00DE6434"/>
    <w:rsid w:val="00DF03B2"/>
    <w:rsid w:val="00DF591E"/>
    <w:rsid w:val="00E06BAC"/>
    <w:rsid w:val="00E06E37"/>
    <w:rsid w:val="00E23B64"/>
    <w:rsid w:val="00E27378"/>
    <w:rsid w:val="00E27D50"/>
    <w:rsid w:val="00E34EB1"/>
    <w:rsid w:val="00E42658"/>
    <w:rsid w:val="00E44968"/>
    <w:rsid w:val="00E450C9"/>
    <w:rsid w:val="00E460E1"/>
    <w:rsid w:val="00E645D7"/>
    <w:rsid w:val="00E7022A"/>
    <w:rsid w:val="00E77110"/>
    <w:rsid w:val="00E8238B"/>
    <w:rsid w:val="00E85556"/>
    <w:rsid w:val="00E877F8"/>
    <w:rsid w:val="00E918EC"/>
    <w:rsid w:val="00E95E3C"/>
    <w:rsid w:val="00E969EC"/>
    <w:rsid w:val="00EA3630"/>
    <w:rsid w:val="00EA534B"/>
    <w:rsid w:val="00EA5BEF"/>
    <w:rsid w:val="00EA6312"/>
    <w:rsid w:val="00EB5D4F"/>
    <w:rsid w:val="00EC3D65"/>
    <w:rsid w:val="00EE32B5"/>
    <w:rsid w:val="00EE41C2"/>
    <w:rsid w:val="00EE4AFC"/>
    <w:rsid w:val="00EE5E48"/>
    <w:rsid w:val="00EE724E"/>
    <w:rsid w:val="00EF75DB"/>
    <w:rsid w:val="00F00AD0"/>
    <w:rsid w:val="00F017F2"/>
    <w:rsid w:val="00F02E35"/>
    <w:rsid w:val="00F06C46"/>
    <w:rsid w:val="00F142EC"/>
    <w:rsid w:val="00F20B48"/>
    <w:rsid w:val="00F212DF"/>
    <w:rsid w:val="00F2321E"/>
    <w:rsid w:val="00F42A7E"/>
    <w:rsid w:val="00F42EBD"/>
    <w:rsid w:val="00F47B96"/>
    <w:rsid w:val="00F51A9F"/>
    <w:rsid w:val="00F53971"/>
    <w:rsid w:val="00F54917"/>
    <w:rsid w:val="00F55091"/>
    <w:rsid w:val="00F610B2"/>
    <w:rsid w:val="00F6686E"/>
    <w:rsid w:val="00F66A72"/>
    <w:rsid w:val="00F67BCC"/>
    <w:rsid w:val="00F852C5"/>
    <w:rsid w:val="00F858DE"/>
    <w:rsid w:val="00F86A80"/>
    <w:rsid w:val="00F965FB"/>
    <w:rsid w:val="00F97AA2"/>
    <w:rsid w:val="00FA09E9"/>
    <w:rsid w:val="00FA121A"/>
    <w:rsid w:val="00FA268F"/>
    <w:rsid w:val="00FB2AC3"/>
    <w:rsid w:val="00FC295A"/>
    <w:rsid w:val="00FC651B"/>
    <w:rsid w:val="00FD0297"/>
    <w:rsid w:val="00FD0656"/>
    <w:rsid w:val="00FD0894"/>
    <w:rsid w:val="00FD4B1D"/>
    <w:rsid w:val="00FD5665"/>
    <w:rsid w:val="00FD7103"/>
    <w:rsid w:val="00FF0BC1"/>
    <w:rsid w:val="019C4632"/>
    <w:rsid w:val="01BC79C4"/>
    <w:rsid w:val="02458391"/>
    <w:rsid w:val="03073277"/>
    <w:rsid w:val="030E7E62"/>
    <w:rsid w:val="03B0B131"/>
    <w:rsid w:val="03CBAB83"/>
    <w:rsid w:val="03DF1B49"/>
    <w:rsid w:val="05E835CD"/>
    <w:rsid w:val="05EB2BAF"/>
    <w:rsid w:val="06D9DA04"/>
    <w:rsid w:val="080AB783"/>
    <w:rsid w:val="080E005F"/>
    <w:rsid w:val="08A14201"/>
    <w:rsid w:val="08E39C97"/>
    <w:rsid w:val="08F0E2A4"/>
    <w:rsid w:val="091E59B4"/>
    <w:rsid w:val="099CE063"/>
    <w:rsid w:val="09FBDF39"/>
    <w:rsid w:val="0ACF3470"/>
    <w:rsid w:val="0B662C8C"/>
    <w:rsid w:val="0BC64EAA"/>
    <w:rsid w:val="0BFBDF3C"/>
    <w:rsid w:val="0C180E75"/>
    <w:rsid w:val="0D711588"/>
    <w:rsid w:val="0EC0DFA8"/>
    <w:rsid w:val="0EDE180A"/>
    <w:rsid w:val="0F30DA4F"/>
    <w:rsid w:val="10151493"/>
    <w:rsid w:val="104DF72F"/>
    <w:rsid w:val="10F4A9F9"/>
    <w:rsid w:val="11320AA1"/>
    <w:rsid w:val="11EB6929"/>
    <w:rsid w:val="13104F9E"/>
    <w:rsid w:val="136348B2"/>
    <w:rsid w:val="14411775"/>
    <w:rsid w:val="1491254B"/>
    <w:rsid w:val="15304BE9"/>
    <w:rsid w:val="16B39ED0"/>
    <w:rsid w:val="16C7064C"/>
    <w:rsid w:val="1782289D"/>
    <w:rsid w:val="1830A43B"/>
    <w:rsid w:val="18FDD1AC"/>
    <w:rsid w:val="190A997A"/>
    <w:rsid w:val="19AA6B59"/>
    <w:rsid w:val="19CC749C"/>
    <w:rsid w:val="19F09B91"/>
    <w:rsid w:val="19F5E20E"/>
    <w:rsid w:val="1AD28E7F"/>
    <w:rsid w:val="1ADEF309"/>
    <w:rsid w:val="1B55E876"/>
    <w:rsid w:val="1B911116"/>
    <w:rsid w:val="1E10C1D9"/>
    <w:rsid w:val="1F24745F"/>
    <w:rsid w:val="1F52254A"/>
    <w:rsid w:val="1FD73908"/>
    <w:rsid w:val="20089088"/>
    <w:rsid w:val="20DBE8B3"/>
    <w:rsid w:val="20E3B642"/>
    <w:rsid w:val="21205789"/>
    <w:rsid w:val="21A98505"/>
    <w:rsid w:val="21EAA7D3"/>
    <w:rsid w:val="221688C8"/>
    <w:rsid w:val="2260DEEE"/>
    <w:rsid w:val="22839D7E"/>
    <w:rsid w:val="22878175"/>
    <w:rsid w:val="22A558D6"/>
    <w:rsid w:val="23E4810A"/>
    <w:rsid w:val="24129EF6"/>
    <w:rsid w:val="24254ADD"/>
    <w:rsid w:val="24589349"/>
    <w:rsid w:val="24BF50E3"/>
    <w:rsid w:val="24EAEE12"/>
    <w:rsid w:val="2620B6DF"/>
    <w:rsid w:val="262F5040"/>
    <w:rsid w:val="265B82D1"/>
    <w:rsid w:val="26C91E87"/>
    <w:rsid w:val="270DC3A8"/>
    <w:rsid w:val="275AF298"/>
    <w:rsid w:val="282D9FA8"/>
    <w:rsid w:val="28371CF6"/>
    <w:rsid w:val="28E4AF27"/>
    <w:rsid w:val="29DBB97C"/>
    <w:rsid w:val="2ABF009A"/>
    <w:rsid w:val="2ACCF2E8"/>
    <w:rsid w:val="2B259A76"/>
    <w:rsid w:val="2B8204BB"/>
    <w:rsid w:val="2B944555"/>
    <w:rsid w:val="2CF7E7BA"/>
    <w:rsid w:val="2EDFABF3"/>
    <w:rsid w:val="2F92908E"/>
    <w:rsid w:val="3029B8C9"/>
    <w:rsid w:val="30BC1026"/>
    <w:rsid w:val="31108CB2"/>
    <w:rsid w:val="315CDBA1"/>
    <w:rsid w:val="3170DC43"/>
    <w:rsid w:val="328B80C8"/>
    <w:rsid w:val="332A1E70"/>
    <w:rsid w:val="334843F3"/>
    <w:rsid w:val="339AFE89"/>
    <w:rsid w:val="33E0D1E6"/>
    <w:rsid w:val="33FA51D0"/>
    <w:rsid w:val="34AE1FB4"/>
    <w:rsid w:val="3519BE43"/>
    <w:rsid w:val="35B9177C"/>
    <w:rsid w:val="395273F8"/>
    <w:rsid w:val="396B6B62"/>
    <w:rsid w:val="3985506D"/>
    <w:rsid w:val="3997A887"/>
    <w:rsid w:val="39E32C42"/>
    <w:rsid w:val="3B01078B"/>
    <w:rsid w:val="3B665399"/>
    <w:rsid w:val="3C9DD1F4"/>
    <w:rsid w:val="3CEB609A"/>
    <w:rsid w:val="3D8D9676"/>
    <w:rsid w:val="3DB67733"/>
    <w:rsid w:val="3DDCD3A9"/>
    <w:rsid w:val="3E0302CC"/>
    <w:rsid w:val="3E4CBFD7"/>
    <w:rsid w:val="3E573731"/>
    <w:rsid w:val="3F507E79"/>
    <w:rsid w:val="3F64A22B"/>
    <w:rsid w:val="3F6C44F0"/>
    <w:rsid w:val="3F8133B3"/>
    <w:rsid w:val="3FEFB97F"/>
    <w:rsid w:val="403F788A"/>
    <w:rsid w:val="40AD562A"/>
    <w:rsid w:val="43662064"/>
    <w:rsid w:val="44215001"/>
    <w:rsid w:val="457E64F4"/>
    <w:rsid w:val="45D0A6F0"/>
    <w:rsid w:val="45E4AD41"/>
    <w:rsid w:val="4642A1DF"/>
    <w:rsid w:val="472F5494"/>
    <w:rsid w:val="476A4371"/>
    <w:rsid w:val="478CDF54"/>
    <w:rsid w:val="4880D666"/>
    <w:rsid w:val="489CF361"/>
    <w:rsid w:val="48E9F47C"/>
    <w:rsid w:val="48EF8BDE"/>
    <w:rsid w:val="499BB21C"/>
    <w:rsid w:val="4A8B5C3F"/>
    <w:rsid w:val="4AF3EDD0"/>
    <w:rsid w:val="4C11B09A"/>
    <w:rsid w:val="4C4073FF"/>
    <w:rsid w:val="4C634A2C"/>
    <w:rsid w:val="4CAB41CB"/>
    <w:rsid w:val="4DC4A427"/>
    <w:rsid w:val="4DCCCF28"/>
    <w:rsid w:val="4E543045"/>
    <w:rsid w:val="4E70A5E3"/>
    <w:rsid w:val="4EDA1EE2"/>
    <w:rsid w:val="4F08C90B"/>
    <w:rsid w:val="4F832800"/>
    <w:rsid w:val="4FABB0DC"/>
    <w:rsid w:val="501C529F"/>
    <w:rsid w:val="50978649"/>
    <w:rsid w:val="50D68D26"/>
    <w:rsid w:val="50FA9DC3"/>
    <w:rsid w:val="5108B364"/>
    <w:rsid w:val="51805EEA"/>
    <w:rsid w:val="51AAE08F"/>
    <w:rsid w:val="51ACF1ED"/>
    <w:rsid w:val="527D45C7"/>
    <w:rsid w:val="527D902B"/>
    <w:rsid w:val="52966E24"/>
    <w:rsid w:val="52A73122"/>
    <w:rsid w:val="52D86E74"/>
    <w:rsid w:val="530C3171"/>
    <w:rsid w:val="530FAF17"/>
    <w:rsid w:val="534364DE"/>
    <w:rsid w:val="539BD4D6"/>
    <w:rsid w:val="53AA629C"/>
    <w:rsid w:val="53E108A7"/>
    <w:rsid w:val="556AF76C"/>
    <w:rsid w:val="56D0ABB0"/>
    <w:rsid w:val="56E2F847"/>
    <w:rsid w:val="56F7535E"/>
    <w:rsid w:val="570D6B62"/>
    <w:rsid w:val="573F1A74"/>
    <w:rsid w:val="59908139"/>
    <w:rsid w:val="59B57677"/>
    <w:rsid w:val="5A895F91"/>
    <w:rsid w:val="5A9BABB0"/>
    <w:rsid w:val="5CD8E458"/>
    <w:rsid w:val="5D1A1A5C"/>
    <w:rsid w:val="5D8A4683"/>
    <w:rsid w:val="5D8C840E"/>
    <w:rsid w:val="5E6F57F2"/>
    <w:rsid w:val="5F3251B8"/>
    <w:rsid w:val="5F55BEEA"/>
    <w:rsid w:val="60498C37"/>
    <w:rsid w:val="60659949"/>
    <w:rsid w:val="60E1FDA3"/>
    <w:rsid w:val="611CFA75"/>
    <w:rsid w:val="620A99D3"/>
    <w:rsid w:val="62206357"/>
    <w:rsid w:val="62528CC2"/>
    <w:rsid w:val="6339DB13"/>
    <w:rsid w:val="636B1759"/>
    <w:rsid w:val="64D4AD43"/>
    <w:rsid w:val="6520F388"/>
    <w:rsid w:val="6576D014"/>
    <w:rsid w:val="6594373A"/>
    <w:rsid w:val="664DE28F"/>
    <w:rsid w:val="670ECC69"/>
    <w:rsid w:val="6732ECCA"/>
    <w:rsid w:val="679C5E89"/>
    <w:rsid w:val="67DB8649"/>
    <w:rsid w:val="685A9DA7"/>
    <w:rsid w:val="689BA925"/>
    <w:rsid w:val="6A068337"/>
    <w:rsid w:val="6A0EA105"/>
    <w:rsid w:val="6B3EC018"/>
    <w:rsid w:val="6BB104F4"/>
    <w:rsid w:val="6BBD60B6"/>
    <w:rsid w:val="6C42840D"/>
    <w:rsid w:val="6D661B3C"/>
    <w:rsid w:val="6D9AC30F"/>
    <w:rsid w:val="6E16BE8C"/>
    <w:rsid w:val="6E4968F4"/>
    <w:rsid w:val="6E676607"/>
    <w:rsid w:val="6EBD5A46"/>
    <w:rsid w:val="6ED091F9"/>
    <w:rsid w:val="6ED5E3D1"/>
    <w:rsid w:val="6F4D84C2"/>
    <w:rsid w:val="6F4DECBD"/>
    <w:rsid w:val="6FB571E3"/>
    <w:rsid w:val="709A51C2"/>
    <w:rsid w:val="719B8CC8"/>
    <w:rsid w:val="71F7F207"/>
    <w:rsid w:val="722DEC51"/>
    <w:rsid w:val="72F6F9C7"/>
    <w:rsid w:val="7443EB2B"/>
    <w:rsid w:val="747A3943"/>
    <w:rsid w:val="74E421EE"/>
    <w:rsid w:val="754A29B0"/>
    <w:rsid w:val="75F84874"/>
    <w:rsid w:val="76CB8C84"/>
    <w:rsid w:val="76E2238A"/>
    <w:rsid w:val="7766C9F4"/>
    <w:rsid w:val="77B9F74E"/>
    <w:rsid w:val="77DB1D7A"/>
    <w:rsid w:val="781E89AD"/>
    <w:rsid w:val="784E7051"/>
    <w:rsid w:val="799E9D2A"/>
    <w:rsid w:val="7A4DB2DB"/>
    <w:rsid w:val="7AC25723"/>
    <w:rsid w:val="7AC49D78"/>
    <w:rsid w:val="7B91729E"/>
    <w:rsid w:val="7B9F90E1"/>
    <w:rsid w:val="7C391F53"/>
    <w:rsid w:val="7C84B3B0"/>
    <w:rsid w:val="7C926F53"/>
    <w:rsid w:val="7CB8C121"/>
    <w:rsid w:val="7E0339CC"/>
    <w:rsid w:val="7E3218B3"/>
    <w:rsid w:val="7E72E022"/>
    <w:rsid w:val="7EF1E185"/>
    <w:rsid w:val="7F1AC0F1"/>
    <w:rsid w:val="7F1E5CDB"/>
    <w:rsid w:val="7F363046"/>
    <w:rsid w:val="7F6A8634"/>
    <w:rsid w:val="7FB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9280CF"/>
  <w15:docId w15:val="{71383F2C-A568-421A-A978-1F11F978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2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UnresolvedMention">
    <w:name w:val="Unresolved Mention"/>
    <w:basedOn w:val="DefaultParagraphFont"/>
    <w:uiPriority w:val="99"/>
    <w:semiHidden/>
    <w:unhideWhenUsed/>
    <w:rsid w:val="00C442B1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4947AD"/>
    <w:rPr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SentBy xmlns="980b2c76-4eb4-4926-991a-bb246786b55e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ateReceived xmlns="980b2c76-4eb4-4926-991a-bb246786b55e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100106619-731274298-146541</_dlc_DocId>
    <_dlc_DocIdUrl xmlns="980b2c76-4eb4-4926-991a-bb246786b55e">
      <Url>https://mottmac.sharepoint.com/teams/pj-f8874/_layouts/15/DocIdRedir.aspx?ID=100106619-731274298-146541</Url>
      <Description>100106619-731274298-146541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6DCFF5768430514DA9EB0675541AA57B" ma:contentTypeVersion="24" ma:contentTypeDescription="Base content type for project documents" ma:contentTypeScope="" ma:versionID="b5e5c28c0a64edd62661fcb964882e3f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76ba1fb1df73b0b7d407feb8a4d5da18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  <xsd:element ref="ns2:DateReceived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bb24917-2e9a-406a-a465-85296b6ce07d}" ma:internalName="TaxCatchAll" ma:showField="CatchAllData" ma:web="335294e4-e739-4fda-986c-b4d07ddc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bb24917-2e9a-406a-a465-85296b6ce07d}" ma:internalName="TaxCatchAllLabel" ma:readOnly="true" ma:showField="CatchAllDataLabel" ma:web="335294e4-e739-4fda-986c-b4d07ddc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  <xsd:element name="DateReceived" ma:index="29" nillable="true" ma:displayName="Date Received" ma:internalName="DateReceived">
      <xsd:simpleType>
        <xsd:restriction base="dms:DateTime"/>
      </xsd:simpleType>
    </xsd:element>
    <xsd:element name="SentBy" ma:index="30" nillable="true" ma:displayName="Sent By" ma:internalName="Sent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B3B0-7992-49B1-8B7E-CFA143BE0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3A30C-CB87-4DC0-9DAE-42B3CF26B85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FEB545-40DF-4666-A330-B57C3F6DF170}">
  <ds:schemaRefs>
    <ds:schemaRef ds:uri="http://schemas.microsoft.com/office/2006/metadata/properties"/>
    <ds:schemaRef ds:uri="http://schemas.microsoft.com/office/infopath/2007/PartnerControls"/>
    <ds:schemaRef ds:uri="980b2c76-4eb4-4926-991a-bb246786b55e"/>
    <ds:schemaRef ds:uri="8043c280-e672-43f5-886c-af9cae53c7c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3A5347-C3FF-48A7-868E-2ACAC8097E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DAC964-C9A7-417E-BE93-00E418B2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8043c280-e672-43f5-886c-af9cae53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Williamson</dc:creator>
  <cp:keywords/>
  <cp:lastModifiedBy>Anna Reeve</cp:lastModifiedBy>
  <cp:revision>2</cp:revision>
  <dcterms:created xsi:type="dcterms:W3CDTF">2026-05-21T09:11:00Z</dcterms:created>
  <dcterms:modified xsi:type="dcterms:W3CDTF">2026-05-21T09:11:00Z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0x0101007BD61AFCC8A643B8924AB3F7EE18260102006DCFF5768430514DA9EB0675541AA57B</vt:lpwstr>
  </property>
  <property fmtid="{D5CDD505-2E9C-101B-9397-08002B2CF9AE}" pid="3" name="TaxKeyword">
    <vt:lpwstr/>
  </property>
  <property fmtid="{D5CDD505-2E9C-101B-9397-08002B2CF9AE}" pid="4" name="_dlc_DocIdItemGuid">
    <vt:lpwstr>b90bfc4d-0483-4f36-8589-9be30dd78d68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haredWithUsers">
    <vt:lpwstr>45;#Helen Kamal;#346;#Sulaiman Jalloh;#258;#Sue Williamson</vt:lpwstr>
  </property>
  <property fmtid="{D5CDD505-2E9C-101B-9397-08002B2CF9AE}" pid="8" name="KSOProductBuildVer">
    <vt:lpwstr>1033-12.2.0.17153</vt:lpwstr>
  </property>
  <property fmtid="{D5CDD505-2E9C-101B-9397-08002B2CF9AE}" pid="9" name="ICV">
    <vt:lpwstr>BFDCD2327AEA44D4958366D5A0A806EA_12</vt:lpwstr>
  </property>
  <property fmtid="{D5CDD505-2E9C-101B-9397-08002B2CF9AE}" pid="10" name="MSIP_Label_f49efa9f-42fe-4312-9503-c89a219c0830_Enabled">
    <vt:lpwstr>true</vt:lpwstr>
  </property>
  <property fmtid="{D5CDD505-2E9C-101B-9397-08002B2CF9AE}" pid="11" name="MSIP_Label_f49efa9f-42fe-4312-9503-c89a219c0830_SetDate">
    <vt:lpwstr>2025-05-20T13:30:25Z</vt:lpwstr>
  </property>
  <property fmtid="{D5CDD505-2E9C-101B-9397-08002B2CF9AE}" pid="12" name="MSIP_Label_f49efa9f-42fe-4312-9503-c89a219c0830_Method">
    <vt:lpwstr>Standard</vt:lpwstr>
  </property>
  <property fmtid="{D5CDD505-2E9C-101B-9397-08002B2CF9AE}" pid="13" name="MSIP_Label_f49efa9f-42fe-4312-9503-c89a219c0830_Name">
    <vt:lpwstr>MM RESTRICTED</vt:lpwstr>
  </property>
  <property fmtid="{D5CDD505-2E9C-101B-9397-08002B2CF9AE}" pid="14" name="MSIP_Label_f49efa9f-42fe-4312-9503-c89a219c0830_SiteId">
    <vt:lpwstr>a2bed0c4-5957-4f73-b0c2-a811407590fb</vt:lpwstr>
  </property>
  <property fmtid="{D5CDD505-2E9C-101B-9397-08002B2CF9AE}" pid="15" name="MSIP_Label_f49efa9f-42fe-4312-9503-c89a219c0830_ActionId">
    <vt:lpwstr>33737c69-1d63-43e3-b153-45266a95d2f3</vt:lpwstr>
  </property>
  <property fmtid="{D5CDD505-2E9C-101B-9397-08002B2CF9AE}" pid="16" name="MSIP_Label_f49efa9f-42fe-4312-9503-c89a219c0830_ContentBits">
    <vt:lpwstr>2</vt:lpwstr>
  </property>
  <property fmtid="{D5CDD505-2E9C-101B-9397-08002B2CF9AE}" pid="17" name="DocumentIntegrity">
    <vt:lpwstr>native</vt:lpwstr>
  </property>
  <property fmtid="{D5CDD505-2E9C-101B-9397-08002B2CF9AE}" pid="18" name="SavedOnce">
    <vt:lpwstr>true</vt:lpwstr>
  </property>
</Properties>
</file>